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6" w:rsidRPr="0016130A" w:rsidRDefault="003437B6" w:rsidP="003437B6">
      <w:pPr>
        <w:spacing w:line="360" w:lineRule="auto"/>
        <w:ind w:leftChars="135" w:left="283" w:rightChars="118" w:right="248"/>
        <w:jc w:val="distribute"/>
        <w:rPr>
          <w:rFonts w:ascii="Arial" w:hAnsi="Arial" w:cs="Arial"/>
          <w:b/>
          <w:color w:val="FF0000"/>
          <w:spacing w:val="98"/>
          <w:sz w:val="48"/>
          <w:szCs w:val="48"/>
        </w:rPr>
      </w:pPr>
      <w:r w:rsidRPr="0016130A">
        <w:rPr>
          <w:rFonts w:ascii="Arial" w:hAnsi="Arial" w:cs="Arial"/>
          <w:b/>
          <w:color w:val="FF0000"/>
          <w:spacing w:val="98"/>
          <w:sz w:val="48"/>
          <w:szCs w:val="48"/>
        </w:rPr>
        <w:t>中国工程机械工业协会</w:t>
      </w:r>
    </w:p>
    <w:p w:rsidR="00CD21A1" w:rsidRDefault="00CD21A1" w:rsidP="00C229BF">
      <w:pPr>
        <w:autoSpaceDE w:val="0"/>
        <w:autoSpaceDN w:val="0"/>
        <w:adjustRightInd w:val="0"/>
        <w:snapToGrid w:val="0"/>
        <w:spacing w:line="720" w:lineRule="auto"/>
        <w:jc w:val="center"/>
        <w:rPr>
          <w:rFonts w:hAnsi="DLF-1-111-2035507115" w:cs="DLF-1-111-2035507115"/>
          <w:b/>
          <w:color w:val="231F20"/>
          <w:kern w:val="0"/>
          <w:szCs w:val="21"/>
        </w:rPr>
      </w:pPr>
    </w:p>
    <w:p w:rsidR="00CD21A1" w:rsidRPr="007D2265" w:rsidRDefault="00CD21A1" w:rsidP="00CD21A1">
      <w:pPr>
        <w:autoSpaceDE w:val="0"/>
        <w:autoSpaceDN w:val="0"/>
        <w:adjustRightInd w:val="0"/>
        <w:snapToGrid w:val="0"/>
        <w:spacing w:line="420" w:lineRule="exact"/>
        <w:jc w:val="center"/>
        <w:rPr>
          <w:rFonts w:ascii="仿宋" w:eastAsia="仿宋" w:hAnsi="仿宋" w:cs="DLF-1-111-2035507115"/>
          <w:kern w:val="0"/>
          <w:sz w:val="28"/>
          <w:szCs w:val="28"/>
        </w:rPr>
      </w:pPr>
      <w:r w:rsidRPr="007D2265">
        <w:rPr>
          <w:rFonts w:ascii="仿宋" w:eastAsia="仿宋" w:hAnsi="仿宋" w:cs="DLF-1-111-2035507115" w:hint="eastAsia"/>
          <w:kern w:val="0"/>
          <w:sz w:val="28"/>
          <w:szCs w:val="28"/>
        </w:rPr>
        <w:t>国工机协</w:t>
      </w:r>
      <w:r w:rsidR="007D2265" w:rsidRPr="007D2265">
        <w:rPr>
          <w:rFonts w:ascii="仿宋" w:eastAsia="仿宋" w:hAnsi="仿宋" w:cs="DLF-1-111-2035507115" w:hint="eastAsia"/>
          <w:kern w:val="0"/>
          <w:sz w:val="28"/>
          <w:szCs w:val="28"/>
        </w:rPr>
        <w:t>﹝</w:t>
      </w:r>
      <w:r w:rsidRPr="007D2265">
        <w:rPr>
          <w:rFonts w:ascii="仿宋" w:eastAsia="仿宋" w:hAnsi="仿宋" w:cs="DLF-1-111-2035507115" w:hint="eastAsia"/>
          <w:kern w:val="0"/>
          <w:sz w:val="28"/>
          <w:szCs w:val="28"/>
        </w:rPr>
        <w:t>201</w:t>
      </w:r>
      <w:r w:rsidR="006E480F">
        <w:rPr>
          <w:rFonts w:ascii="仿宋" w:eastAsia="仿宋" w:hAnsi="仿宋" w:cs="DLF-1-111-2035507115" w:hint="eastAsia"/>
          <w:kern w:val="0"/>
          <w:sz w:val="28"/>
          <w:szCs w:val="28"/>
        </w:rPr>
        <w:t>7</w:t>
      </w:r>
      <w:r w:rsidR="007D2265" w:rsidRPr="007D2265">
        <w:rPr>
          <w:rFonts w:ascii="仿宋" w:eastAsia="仿宋" w:hAnsi="仿宋" w:cs="DLF-1-111-2035507115" w:hint="eastAsia"/>
          <w:kern w:val="0"/>
          <w:sz w:val="28"/>
          <w:szCs w:val="28"/>
        </w:rPr>
        <w:t>﹞</w:t>
      </w:r>
      <w:r w:rsidR="00834313">
        <w:rPr>
          <w:rFonts w:ascii="仿宋" w:eastAsia="仿宋" w:hAnsi="仿宋" w:cs="DLF-1-111-2035507115" w:hint="eastAsia"/>
          <w:kern w:val="0"/>
          <w:sz w:val="28"/>
          <w:szCs w:val="28"/>
        </w:rPr>
        <w:t>24</w:t>
      </w:r>
      <w:r w:rsidRPr="007D2265">
        <w:rPr>
          <w:rFonts w:ascii="仿宋" w:eastAsia="仿宋" w:hAnsi="仿宋" w:cs="DLF-1-111-2035507115" w:hint="eastAsia"/>
          <w:kern w:val="0"/>
          <w:sz w:val="28"/>
          <w:szCs w:val="28"/>
        </w:rPr>
        <w:t>号</w:t>
      </w:r>
    </w:p>
    <w:p w:rsidR="00CD21A1" w:rsidRPr="003437B6" w:rsidRDefault="003437B6" w:rsidP="003437B6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Theme="minorEastAsia" w:hAnsiTheme="minorEastAsia" w:cs="DLF-1-111-2035507115"/>
          <w:color w:val="FF0000"/>
          <w:kern w:val="0"/>
          <w:sz w:val="28"/>
          <w:szCs w:val="28"/>
          <w:u w:val="single"/>
        </w:rPr>
      </w:pPr>
      <w:r w:rsidRPr="003437B6">
        <w:rPr>
          <w:rFonts w:asciiTheme="minorEastAsia" w:hAnsiTheme="minorEastAsia" w:cs="DLF-1-111-2035507115" w:hint="eastAsia"/>
          <w:color w:val="FF0000"/>
          <w:kern w:val="0"/>
          <w:sz w:val="28"/>
          <w:szCs w:val="28"/>
          <w:u w:val="single"/>
        </w:rPr>
        <w:t xml:space="preserve">                                                            </w:t>
      </w:r>
    </w:p>
    <w:p w:rsidR="00F07F93" w:rsidRPr="00266FD9" w:rsidRDefault="009B5A50" w:rsidP="00641520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黑体" w:eastAsia="黑体" w:hAnsi="黑体" w:cs="DLF-1-111-2035507115"/>
          <w:color w:val="231F20"/>
          <w:kern w:val="0"/>
          <w:sz w:val="32"/>
          <w:szCs w:val="32"/>
        </w:rPr>
      </w:pPr>
      <w:r w:rsidRPr="00266FD9">
        <w:rPr>
          <w:rFonts w:ascii="黑体" w:eastAsia="黑体" w:hAnsi="黑体" w:cs="DLF-1-111-2035507115"/>
          <w:color w:val="231F20"/>
          <w:kern w:val="0"/>
          <w:sz w:val="32"/>
          <w:szCs w:val="32"/>
        </w:rPr>
        <w:t>关于邀请参加</w:t>
      </w:r>
      <w:r w:rsidR="00FD6FB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第</w:t>
      </w:r>
      <w:r w:rsidR="00BF554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十</w:t>
      </w:r>
      <w:r w:rsidR="006E480F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三</w:t>
      </w:r>
      <w:r w:rsidR="00FD6FB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届</w:t>
      </w:r>
      <w:r w:rsidR="006E480F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巴基斯坦</w:t>
      </w:r>
      <w:r w:rsidR="00BF554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国际</w:t>
      </w:r>
      <w:r w:rsidRPr="00266FD9">
        <w:rPr>
          <w:rFonts w:ascii="黑体" w:eastAsia="黑体" w:hAnsi="黑体" w:cs="DLF-1-111-2035507115"/>
          <w:color w:val="231F20"/>
          <w:kern w:val="0"/>
          <w:sz w:val="32"/>
          <w:szCs w:val="32"/>
        </w:rPr>
        <w:t>工程机械</w:t>
      </w:r>
      <w:r w:rsidR="006E480F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暨石材</w:t>
      </w:r>
      <w:r w:rsidR="00953FEE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、</w:t>
      </w:r>
      <w:r w:rsidR="006E480F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家具</w:t>
      </w:r>
      <w:r w:rsidR="007C40B4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、照明、</w:t>
      </w:r>
      <w:r w:rsidR="006E480F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五金</w:t>
      </w:r>
      <w:r w:rsidR="007C40B4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工具</w:t>
      </w:r>
      <w:r w:rsidRPr="00266FD9">
        <w:rPr>
          <w:rFonts w:ascii="黑体" w:eastAsia="黑体" w:hAnsi="黑体" w:cs="DLF-1-111-2035507115"/>
          <w:color w:val="231F20"/>
          <w:kern w:val="0"/>
          <w:sz w:val="32"/>
          <w:szCs w:val="32"/>
        </w:rPr>
        <w:t>展</w:t>
      </w:r>
      <w:r w:rsidR="00BF554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览会</w:t>
      </w:r>
      <w:r w:rsidR="00FD6FB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（</w:t>
      </w:r>
      <w:r w:rsidR="006E480F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Build Asia</w:t>
      </w:r>
      <w:r w:rsidR="00BF554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 xml:space="preserve"> </w:t>
      </w:r>
      <w:r w:rsidR="00FD6FB8" w:rsidRPr="00266FD9">
        <w:rPr>
          <w:rFonts w:ascii="黑体" w:eastAsia="黑体" w:hAnsi="黑体" w:cs="DLF-1-111-2035507115"/>
          <w:color w:val="231F20"/>
          <w:kern w:val="0"/>
          <w:sz w:val="32"/>
          <w:szCs w:val="32"/>
        </w:rPr>
        <w:t>201</w:t>
      </w:r>
      <w:r w:rsidR="006C5D9F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7</w:t>
      </w:r>
      <w:r w:rsidR="00FD6FB8" w:rsidRPr="00266FD9">
        <w:rPr>
          <w:rFonts w:ascii="黑体" w:eastAsia="黑体" w:hAnsi="黑体" w:cs="DLF-1-111-2035507115" w:hint="eastAsia"/>
          <w:color w:val="231F20"/>
          <w:kern w:val="0"/>
          <w:sz w:val="32"/>
          <w:szCs w:val="32"/>
        </w:rPr>
        <w:t>）</w:t>
      </w:r>
      <w:r w:rsidRPr="00266FD9">
        <w:rPr>
          <w:rFonts w:ascii="黑体" w:eastAsia="黑体" w:hAnsi="黑体" w:cs="DLF-1-111-2035507115"/>
          <w:color w:val="231F20"/>
          <w:kern w:val="0"/>
          <w:sz w:val="32"/>
          <w:szCs w:val="32"/>
        </w:rPr>
        <w:t>的通知</w:t>
      </w:r>
    </w:p>
    <w:p w:rsidR="000C4AB6" w:rsidRPr="006E480F" w:rsidRDefault="000C4AB6" w:rsidP="005F72AE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Theme="minorEastAsia" w:hAnsiTheme="minorEastAsia" w:cs="DLF-1-111-2035507115"/>
          <w:kern w:val="0"/>
          <w:sz w:val="30"/>
          <w:szCs w:val="30"/>
        </w:rPr>
      </w:pPr>
    </w:p>
    <w:p w:rsidR="009B5A50" w:rsidRDefault="009B5A50" w:rsidP="00686207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 w:cs="DLF-1-111-2035507115"/>
          <w:kern w:val="0"/>
          <w:sz w:val="30"/>
          <w:szCs w:val="30"/>
        </w:rPr>
      </w:pP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各相关企业</w:t>
      </w:r>
      <w:r w:rsidR="008E1987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：</w:t>
      </w:r>
    </w:p>
    <w:p w:rsidR="00A32150" w:rsidRDefault="009B5A50" w:rsidP="00686207">
      <w:pPr>
        <w:spacing w:line="3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第</w:t>
      </w:r>
      <w:r w:rsidR="00BF5548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十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三届巴基斯坦</w:t>
      </w:r>
      <w:r w:rsidR="00BF5548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国际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工程机械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暨石材</w:t>
      </w:r>
      <w:r w:rsidR="00953FEE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、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家具、</w:t>
      </w:r>
      <w:r w:rsidR="00266FD9">
        <w:rPr>
          <w:rFonts w:asciiTheme="minorEastAsia" w:hAnsiTheme="minorEastAsia" w:cs="DLF-1-111-2035507115" w:hint="eastAsia"/>
          <w:kern w:val="0"/>
          <w:sz w:val="30"/>
          <w:szCs w:val="30"/>
        </w:rPr>
        <w:t>照明、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五金</w:t>
      </w:r>
      <w:r w:rsidR="00266FD9">
        <w:rPr>
          <w:rFonts w:asciiTheme="minorEastAsia" w:hAnsiTheme="minorEastAsia" w:cs="DLF-1-111-2035507115" w:hint="eastAsia"/>
          <w:kern w:val="0"/>
          <w:sz w:val="30"/>
          <w:szCs w:val="30"/>
        </w:rPr>
        <w:t>工具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展</w:t>
      </w:r>
      <w:r w:rsidR="00BF5548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览会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（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Build Asia</w:t>
      </w:r>
      <w:r w:rsidR="00BF5548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 xml:space="preserve"> 201</w:t>
      </w:r>
      <w:r w:rsidR="006C5D9F">
        <w:rPr>
          <w:rFonts w:asciiTheme="minorEastAsia" w:hAnsiTheme="minorEastAsia" w:cs="DLF-1-111-2035507115" w:hint="eastAsia"/>
          <w:kern w:val="0"/>
          <w:sz w:val="30"/>
          <w:szCs w:val="30"/>
        </w:rPr>
        <w:t>7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）将于201</w:t>
      </w:r>
      <w:r w:rsidR="006C5D9F">
        <w:rPr>
          <w:rFonts w:asciiTheme="minorEastAsia" w:hAnsiTheme="minorEastAsia" w:cs="DLF-1-111-2035507115" w:hint="eastAsia"/>
          <w:kern w:val="0"/>
          <w:sz w:val="30"/>
          <w:szCs w:val="30"/>
        </w:rPr>
        <w:t>7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年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12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月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18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日</w:t>
      </w:r>
      <w:r w:rsidR="004D1CE6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-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20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日在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巴基斯坦</w:t>
      </w:r>
      <w:r w:rsidR="007A55A6">
        <w:rPr>
          <w:rFonts w:asciiTheme="minorEastAsia" w:hAnsiTheme="minorEastAsia" w:cs="DLF-1-111-2035507115" w:hint="eastAsia"/>
          <w:kern w:val="0"/>
          <w:sz w:val="30"/>
          <w:szCs w:val="30"/>
        </w:rPr>
        <w:t>第一大城市</w:t>
      </w:r>
      <w:r w:rsidR="006E480F">
        <w:rPr>
          <w:rFonts w:asciiTheme="minorEastAsia" w:hAnsiTheme="minorEastAsia" w:cs="DLF-1-111-2035507115" w:hint="eastAsia"/>
          <w:kern w:val="0"/>
          <w:sz w:val="30"/>
          <w:szCs w:val="30"/>
        </w:rPr>
        <w:t>卡拉奇</w:t>
      </w:r>
      <w:r w:rsidR="007C40B4">
        <w:rPr>
          <w:rFonts w:asciiTheme="minorEastAsia" w:hAnsiTheme="minorEastAsia" w:cs="DLF-1-111-2035507115" w:hint="eastAsia"/>
          <w:kern w:val="0"/>
          <w:sz w:val="30"/>
          <w:szCs w:val="30"/>
        </w:rPr>
        <w:t>展览</w:t>
      </w:r>
      <w:r w:rsidR="00BF5548" w:rsidRPr="005F72AE">
        <w:rPr>
          <w:rFonts w:asciiTheme="minorEastAsia" w:hAnsiTheme="minorEastAsia" w:hint="eastAsia"/>
          <w:sz w:val="30"/>
          <w:szCs w:val="30"/>
        </w:rPr>
        <w:t>中心</w:t>
      </w:r>
      <w:r w:rsidR="008149B3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举办</w:t>
      </w:r>
      <w:r w:rsidR="001C6008">
        <w:rPr>
          <w:rFonts w:asciiTheme="minorEastAsia" w:hAnsiTheme="minorEastAsia" w:cs="DLF-1-111-2035507115" w:hint="eastAsia"/>
          <w:kern w:val="0"/>
          <w:sz w:val="30"/>
          <w:szCs w:val="30"/>
        </w:rPr>
        <w:t>，</w:t>
      </w:r>
      <w:r w:rsidR="00FD6FB8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由</w:t>
      </w:r>
      <w:r w:rsidR="007A55A6">
        <w:rPr>
          <w:rFonts w:asciiTheme="minorEastAsia" w:hAnsiTheme="minorEastAsia" w:cs="DLF-1-111-2035507115" w:hint="eastAsia"/>
          <w:kern w:val="0"/>
          <w:sz w:val="30"/>
          <w:szCs w:val="30"/>
        </w:rPr>
        <w:t>巴基斯坦电子商务门户有限公司（ECOMMERCE-GATEWAY</w:t>
      </w:r>
      <w:r w:rsidR="007A55A6">
        <w:rPr>
          <w:rFonts w:asciiTheme="minorEastAsia" w:hAnsiTheme="minorEastAsia" w:cs="DLF-1-111-2035507115"/>
          <w:kern w:val="0"/>
          <w:sz w:val="30"/>
          <w:szCs w:val="30"/>
        </w:rPr>
        <w:t>）</w:t>
      </w:r>
      <w:r w:rsidR="00BF5548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主办</w:t>
      </w:r>
      <w:r w:rsidR="008149B3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，</w:t>
      </w:r>
      <w:r w:rsidR="001C6008">
        <w:rPr>
          <w:rFonts w:asciiTheme="minorEastAsia" w:hAnsiTheme="minorEastAsia" w:cs="DLF-1-111-2035507115" w:hint="eastAsia"/>
          <w:kern w:val="0"/>
          <w:sz w:val="30"/>
          <w:szCs w:val="30"/>
        </w:rPr>
        <w:t>并授权中国工程机械工业协会（下简称我会）为中国大陆地区</w:t>
      </w:r>
      <w:r w:rsidR="007A55A6">
        <w:rPr>
          <w:rFonts w:asciiTheme="minorEastAsia" w:hAnsiTheme="minorEastAsia" w:cs="DLF-1-111-2035507115" w:hint="eastAsia"/>
          <w:kern w:val="0"/>
          <w:sz w:val="30"/>
          <w:szCs w:val="30"/>
        </w:rPr>
        <w:t>主要</w:t>
      </w:r>
      <w:r w:rsidR="001C6008">
        <w:rPr>
          <w:rFonts w:asciiTheme="minorEastAsia" w:hAnsiTheme="minorEastAsia" w:cs="DLF-1-111-2035507115" w:hint="eastAsia"/>
          <w:kern w:val="0"/>
          <w:sz w:val="30"/>
          <w:szCs w:val="30"/>
        </w:rPr>
        <w:t>代理。该展会从</w:t>
      </w:r>
      <w:r w:rsidR="00E47156">
        <w:rPr>
          <w:rFonts w:asciiTheme="minorEastAsia" w:hAnsiTheme="minorEastAsia" w:cs="DLF-1-111-2035507115" w:hint="eastAsia"/>
          <w:kern w:val="0"/>
          <w:sz w:val="30"/>
          <w:szCs w:val="30"/>
        </w:rPr>
        <w:t>2005</w:t>
      </w:r>
      <w:r w:rsidR="00BF5548" w:rsidRPr="005F72AE">
        <w:rPr>
          <w:rFonts w:asciiTheme="minorEastAsia" w:hAnsiTheme="minorEastAsia" w:hint="eastAsia"/>
          <w:sz w:val="30"/>
          <w:szCs w:val="30"/>
        </w:rPr>
        <w:t>年开始举办，</w:t>
      </w:r>
      <w:r w:rsidR="00BF5548"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每年一届</w:t>
      </w:r>
      <w:r w:rsidR="001C6008">
        <w:rPr>
          <w:rFonts w:asciiTheme="minorEastAsia" w:hAnsiTheme="minorEastAsia" w:cs="DLF-1-111-2035507115" w:hint="eastAsia"/>
          <w:kern w:val="0"/>
          <w:sz w:val="30"/>
          <w:szCs w:val="30"/>
        </w:rPr>
        <w:t>，</w:t>
      </w:r>
      <w:r w:rsidR="009B75CC" w:rsidRPr="005F72AE">
        <w:rPr>
          <w:rFonts w:asciiTheme="minorEastAsia" w:hAnsiTheme="minorEastAsia" w:cs="Arial" w:hint="eastAsia"/>
          <w:sz w:val="30"/>
          <w:szCs w:val="30"/>
        </w:rPr>
        <w:t>作为</w:t>
      </w:r>
      <w:r w:rsidR="007A55A6">
        <w:rPr>
          <w:rFonts w:asciiTheme="minorEastAsia" w:hAnsiTheme="minorEastAsia" w:cs="Arial" w:hint="eastAsia"/>
          <w:sz w:val="30"/>
          <w:szCs w:val="30"/>
        </w:rPr>
        <w:t>巴基斯坦</w:t>
      </w:r>
      <w:r w:rsidR="009B75CC" w:rsidRPr="005F72AE">
        <w:rPr>
          <w:rFonts w:asciiTheme="minorEastAsia" w:hAnsiTheme="minorEastAsia" w:cs="Arial" w:hint="eastAsia"/>
          <w:sz w:val="30"/>
          <w:szCs w:val="30"/>
        </w:rPr>
        <w:t>最大的</w:t>
      </w:r>
      <w:hyperlink r:id="rId8" w:tgtFrame="_blank" w:history="1">
        <w:r w:rsidR="009B75CC" w:rsidRPr="005F72AE">
          <w:rPr>
            <w:rFonts w:asciiTheme="minorEastAsia" w:hAnsiTheme="minorEastAsia" w:cs="Arial" w:hint="eastAsia"/>
            <w:sz w:val="30"/>
            <w:szCs w:val="30"/>
          </w:rPr>
          <w:t>工程机械</w:t>
        </w:r>
      </w:hyperlink>
      <w:r w:rsidR="009B75CC" w:rsidRPr="005F72AE">
        <w:rPr>
          <w:rFonts w:asciiTheme="minorEastAsia" w:hAnsiTheme="minorEastAsia" w:cs="Arial" w:hint="eastAsia"/>
          <w:sz w:val="30"/>
          <w:szCs w:val="30"/>
        </w:rPr>
        <w:t>产品交易及展示平台，展品范围覆盖</w:t>
      </w:r>
      <w:r w:rsidR="00DA7888">
        <w:rPr>
          <w:rFonts w:asciiTheme="minorEastAsia" w:hAnsiTheme="minorEastAsia" w:cs="Arial" w:hint="eastAsia"/>
          <w:sz w:val="30"/>
          <w:szCs w:val="30"/>
        </w:rPr>
        <w:t>了</w:t>
      </w:r>
      <w:r w:rsidR="009B75CC" w:rsidRPr="005F72AE">
        <w:rPr>
          <w:rFonts w:asciiTheme="minorEastAsia" w:hAnsiTheme="minorEastAsia" w:cs="Arial"/>
          <w:sz w:val="30"/>
          <w:szCs w:val="30"/>
        </w:rPr>
        <w:t>挖掘机械、铲运机械、混凝土机械、起重机械</w:t>
      </w:r>
      <w:r w:rsidR="00DA7888">
        <w:rPr>
          <w:rFonts w:asciiTheme="minorEastAsia" w:hAnsiTheme="minorEastAsia" w:cs="Arial"/>
          <w:sz w:val="30"/>
          <w:szCs w:val="30"/>
        </w:rPr>
        <w:t>、路面与压实机械、桩工机械、工业车辆、风动工具、凿岩机械、建筑</w:t>
      </w:r>
      <w:r w:rsidR="00DA7888">
        <w:rPr>
          <w:rFonts w:asciiTheme="minorEastAsia" w:hAnsiTheme="minorEastAsia" w:cs="Arial" w:hint="eastAsia"/>
          <w:sz w:val="30"/>
          <w:szCs w:val="30"/>
        </w:rPr>
        <w:t>和</w:t>
      </w:r>
      <w:r w:rsidR="009B75CC" w:rsidRPr="005F72AE">
        <w:rPr>
          <w:rFonts w:asciiTheme="minorEastAsia" w:hAnsiTheme="minorEastAsia" w:cs="Arial"/>
          <w:sz w:val="30"/>
          <w:szCs w:val="30"/>
        </w:rPr>
        <w:t>建材机械、矿山机械</w:t>
      </w:r>
      <w:r w:rsidR="00DA7888">
        <w:rPr>
          <w:rFonts w:asciiTheme="minorEastAsia" w:hAnsiTheme="minorEastAsia" w:cs="Arial" w:hint="eastAsia"/>
          <w:sz w:val="30"/>
          <w:szCs w:val="30"/>
        </w:rPr>
        <w:t>及零配件</w:t>
      </w:r>
      <w:r w:rsidR="009B75CC" w:rsidRPr="005F72AE">
        <w:rPr>
          <w:rFonts w:asciiTheme="minorEastAsia" w:hAnsiTheme="minorEastAsia" w:cs="Arial"/>
          <w:sz w:val="30"/>
          <w:szCs w:val="30"/>
        </w:rPr>
        <w:t>等</w:t>
      </w:r>
      <w:r w:rsidR="00DA7888">
        <w:rPr>
          <w:rFonts w:asciiTheme="minorEastAsia" w:hAnsiTheme="minorEastAsia" w:cs="Arial" w:hint="eastAsia"/>
          <w:sz w:val="30"/>
          <w:szCs w:val="30"/>
        </w:rPr>
        <w:t>，</w:t>
      </w:r>
      <w:r w:rsidR="00BF5548" w:rsidRPr="005F72AE">
        <w:rPr>
          <w:rFonts w:asciiTheme="minorEastAsia" w:hAnsiTheme="minorEastAsia" w:hint="eastAsia"/>
          <w:sz w:val="30"/>
          <w:szCs w:val="30"/>
        </w:rPr>
        <w:t>是亚洲地区</w:t>
      </w:r>
      <w:r w:rsidR="009B75CC" w:rsidRPr="005F72AE">
        <w:rPr>
          <w:rFonts w:asciiTheme="minorEastAsia" w:hAnsiTheme="minorEastAsia" w:hint="eastAsia"/>
          <w:sz w:val="30"/>
          <w:szCs w:val="30"/>
        </w:rPr>
        <w:t>最有</w:t>
      </w:r>
      <w:r w:rsidR="00BF5548" w:rsidRPr="005F72AE">
        <w:rPr>
          <w:rFonts w:asciiTheme="minorEastAsia" w:hAnsiTheme="minorEastAsia" w:hint="eastAsia"/>
          <w:sz w:val="30"/>
          <w:szCs w:val="30"/>
        </w:rPr>
        <w:t>影响力的工程机械展会</w:t>
      </w:r>
      <w:r w:rsidR="009B75CC" w:rsidRPr="005F72AE">
        <w:rPr>
          <w:rFonts w:asciiTheme="minorEastAsia" w:hAnsiTheme="minorEastAsia" w:hint="eastAsia"/>
          <w:sz w:val="30"/>
          <w:szCs w:val="30"/>
        </w:rPr>
        <w:t>之一</w:t>
      </w:r>
      <w:r w:rsidR="00BF5548" w:rsidRPr="005F72AE">
        <w:rPr>
          <w:rFonts w:asciiTheme="minorEastAsia" w:hAnsiTheme="minorEastAsia" w:hint="eastAsia"/>
          <w:sz w:val="30"/>
          <w:szCs w:val="30"/>
        </w:rPr>
        <w:t>。</w:t>
      </w:r>
    </w:p>
    <w:p w:rsidR="00CD21A1" w:rsidRDefault="00A32150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上届展会（</w:t>
      </w:r>
      <w:r w:rsidR="00AB695B">
        <w:rPr>
          <w:rFonts w:asciiTheme="minorEastAsia" w:hAnsiTheme="minorEastAsia" w:cs="DLF-1-111-2035507115" w:hint="eastAsia"/>
          <w:kern w:val="0"/>
          <w:sz w:val="30"/>
          <w:szCs w:val="30"/>
        </w:rPr>
        <w:t>BuildAsia</w:t>
      </w:r>
      <w:r w:rsidR="00BF5548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201</w:t>
      </w:r>
      <w:r w:rsidR="00AB695B">
        <w:rPr>
          <w:rFonts w:asciiTheme="minorEastAsia" w:hAnsiTheme="minorEastAsia" w:cs="DLF-1-111-2035507115" w:hint="eastAsia"/>
          <w:kern w:val="0"/>
          <w:sz w:val="30"/>
          <w:szCs w:val="30"/>
        </w:rPr>
        <w:t>6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）</w:t>
      </w:r>
      <w:r w:rsidR="00BF5548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展出面积达</w:t>
      </w:r>
      <w:r w:rsidR="00D41A09">
        <w:rPr>
          <w:rFonts w:asciiTheme="minorEastAsia" w:hAnsiTheme="minorEastAsia" w:cs="DLF-1-111-2035507115" w:hint="eastAsia"/>
          <w:kern w:val="0"/>
          <w:sz w:val="30"/>
          <w:szCs w:val="30"/>
        </w:rPr>
        <w:t>3346</w:t>
      </w:r>
      <w:r w:rsidR="00BF5548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平米，</w:t>
      </w:r>
      <w:r w:rsidR="00D41A09">
        <w:rPr>
          <w:rFonts w:asciiTheme="minorEastAsia" w:hAnsiTheme="minorEastAsia" w:cs="DLF-1-111-2035507115" w:hint="eastAsia"/>
          <w:kern w:val="0"/>
          <w:sz w:val="30"/>
          <w:szCs w:val="30"/>
        </w:rPr>
        <w:t>其中室内面积2376平方米，室外面积970平方米。</w:t>
      </w:r>
      <w:r w:rsidR="00FF5018">
        <w:rPr>
          <w:rFonts w:asciiTheme="minorEastAsia" w:hAnsiTheme="minorEastAsia" w:cs="DLF-1-111-2035507115" w:hint="eastAsia"/>
          <w:kern w:val="0"/>
          <w:sz w:val="30"/>
          <w:szCs w:val="30"/>
        </w:rPr>
        <w:t>来自中国、日本、德国、美国、伊朗、英国、土耳其、阿联酋、意大利等共17</w:t>
      </w:r>
      <w:r w:rsidR="00FF5018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个国家</w:t>
      </w:r>
      <w:r w:rsidR="00FF5018">
        <w:rPr>
          <w:rFonts w:asciiTheme="minorEastAsia" w:hAnsiTheme="minorEastAsia" w:cs="DLF-1-111-2035507115" w:hint="eastAsia"/>
          <w:kern w:val="0"/>
          <w:sz w:val="30"/>
          <w:szCs w:val="30"/>
        </w:rPr>
        <w:t>和地区的179</w:t>
      </w:r>
      <w:r w:rsidR="000C4AB6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家参展商</w:t>
      </w:r>
      <w:r w:rsidR="00FF5018">
        <w:rPr>
          <w:rFonts w:asciiTheme="minorEastAsia" w:hAnsiTheme="minorEastAsia" w:cs="DLF-1-111-2035507115" w:hint="eastAsia"/>
          <w:kern w:val="0"/>
          <w:sz w:val="30"/>
          <w:szCs w:val="30"/>
        </w:rPr>
        <w:t>展示了自己的最新产品和服务</w:t>
      </w:r>
      <w:r w:rsidR="006C5D9F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。</w:t>
      </w:r>
      <w:r>
        <w:rPr>
          <w:rFonts w:asciiTheme="minorEastAsia" w:hAnsiTheme="minorEastAsia" w:cs="DLF-1-111-2035507115" w:hint="eastAsia"/>
          <w:kern w:val="0"/>
          <w:sz w:val="30"/>
          <w:szCs w:val="30"/>
        </w:rPr>
        <w:t>展会</w:t>
      </w:r>
      <w:r w:rsidR="00250333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期间</w:t>
      </w:r>
      <w:r>
        <w:rPr>
          <w:rFonts w:asciiTheme="minorEastAsia" w:hAnsiTheme="minorEastAsia" w:cs="DLF-1-111-2035507115" w:hint="eastAsia"/>
          <w:kern w:val="0"/>
          <w:sz w:val="30"/>
          <w:szCs w:val="30"/>
        </w:rPr>
        <w:t>，</w:t>
      </w:r>
      <w:r w:rsidR="00250333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有来自</w:t>
      </w:r>
      <w:r w:rsidR="00AB695B">
        <w:rPr>
          <w:rFonts w:asciiTheme="minorEastAsia" w:hAnsiTheme="minorEastAsia" w:cs="DLF-1-111-2035507115" w:hint="eastAsia"/>
          <w:kern w:val="0"/>
          <w:sz w:val="30"/>
          <w:szCs w:val="30"/>
        </w:rPr>
        <w:t>巴基斯坦</w:t>
      </w:r>
      <w:r w:rsidR="00250333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和其他国家和地区的专业观众</w:t>
      </w:r>
      <w:r w:rsidR="000C4AB6">
        <w:rPr>
          <w:rFonts w:asciiTheme="minorEastAsia" w:hAnsiTheme="minorEastAsia" w:cs="DLF-1-111-2035507115" w:hint="eastAsia"/>
          <w:kern w:val="0"/>
          <w:sz w:val="30"/>
          <w:szCs w:val="30"/>
        </w:rPr>
        <w:t>约</w:t>
      </w:r>
      <w:r w:rsidR="00FF5018">
        <w:rPr>
          <w:rFonts w:asciiTheme="minorEastAsia" w:hAnsiTheme="minorEastAsia" w:cs="DLF-1-111-2035507115" w:hint="eastAsia"/>
          <w:kern w:val="0"/>
          <w:sz w:val="30"/>
          <w:szCs w:val="30"/>
        </w:rPr>
        <w:t>28730</w:t>
      </w:r>
      <w:r w:rsidR="00250333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人次参观了展会。主要的参展企业</w:t>
      </w:r>
      <w:r w:rsidR="006C5D9F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包括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卡特彼勒</w:t>
      </w:r>
      <w:r w:rsidR="00B94E7E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(青州)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、日立</w:t>
      </w:r>
      <w:r w:rsidR="00B94E7E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电工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、</w:t>
      </w:r>
      <w:r w:rsidR="00B94E7E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现代电梯、德国博世以及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中国的三一</w:t>
      </w:r>
      <w:r w:rsidR="00B94E7E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重工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、中联、徐工</w:t>
      </w:r>
      <w:r w:rsidR="00B94E7E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、龙工、福建铁拓、徐州久发、廊坊德基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等行业内的</w:t>
      </w:r>
      <w:r w:rsidR="00B94E7E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主要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设备制造商和</w:t>
      </w:r>
      <w:r w:rsidR="00AB695B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巴基斯坦</w:t>
      </w:r>
      <w:r w:rsidR="006C5D9F" w:rsidRPr="00B94E7E">
        <w:rPr>
          <w:rFonts w:asciiTheme="minorEastAsia" w:hAnsiTheme="minorEastAsia" w:cs="DLF-1-111-2035507115" w:hint="eastAsia"/>
          <w:kern w:val="0"/>
          <w:sz w:val="30"/>
          <w:szCs w:val="30"/>
        </w:rPr>
        <w:t>本地领先的工程机械设备制造商</w:t>
      </w:r>
      <w:r w:rsidR="006C5D9F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、经销商联合参加了本届展会</w:t>
      </w:r>
      <w:r w:rsidR="00250333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，取得了良好的出展效果。</w:t>
      </w:r>
    </w:p>
    <w:p w:rsidR="00686207" w:rsidRDefault="00686207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巴基斯坦是经济快速增长的发展中国家，是世界贸易组织、伊斯兰会议组织、77国集团、不结盟运动和英联邦成员国。巴基斯坦拥有多元化的经济体系，现拥有</w:t>
      </w:r>
      <w:r w:rsidR="0063144D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人</w:t>
      </w:r>
      <w:r w:rsidR="00D41A09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口1.9亿，</w:t>
      </w:r>
      <w:r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是世界第25大经济体</w:t>
      </w:r>
      <w:r w:rsidR="00D41A09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。</w:t>
      </w:r>
      <w:r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近年来，巴基斯坦政局保持稳定，政府工作重心逐渐转移到恢复和发展经济方面，制订了全面的经济改革和发展计划，并不断完善投资环境，大力吸引外资，国内生产总值（GDP）连续多年保持较快增幅。随着经济整体显著增长，房地产、基础设施的开发建设提速，建筑市场呈现方兴未艾的局面，成为推动经济增长的重要内部动力之一。</w:t>
      </w:r>
      <w:r w:rsidR="00B94E7E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由中方承建的</w:t>
      </w:r>
      <w:r w:rsidR="00D41A09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瓜达尔港在未来的20年将建设成为区域领先的港口，</w:t>
      </w:r>
      <w:r w:rsidR="0063144D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瓜达尔地区正在建设自由贸易区</w:t>
      </w:r>
      <w:r w:rsidR="00B94E7E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、</w:t>
      </w:r>
      <w:r w:rsidR="0063144D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机场</w:t>
      </w:r>
      <w:r w:rsidR="00B94E7E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及其它重要</w:t>
      </w:r>
      <w:r w:rsidR="0063144D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基础设施，并</w:t>
      </w:r>
      <w:r w:rsidR="00B94E7E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将</w:t>
      </w:r>
      <w:r w:rsidR="0063144D" w:rsidRPr="00686207">
        <w:rPr>
          <w:rFonts w:asciiTheme="minorEastAsia" w:hAnsiTheme="minorEastAsia" w:cs="DLF-1-111-2035507115" w:hint="eastAsia"/>
          <w:kern w:val="0"/>
          <w:sz w:val="30"/>
          <w:szCs w:val="30"/>
        </w:rPr>
        <w:t>成为区域工业中心</w:t>
      </w:r>
      <w:r>
        <w:rPr>
          <w:rFonts w:asciiTheme="minorEastAsia" w:hAnsiTheme="minorEastAsia" w:cs="DLF-1-111-2035507115" w:hint="eastAsia"/>
          <w:kern w:val="0"/>
          <w:sz w:val="30"/>
          <w:szCs w:val="30"/>
        </w:rPr>
        <w:t>。</w:t>
      </w:r>
    </w:p>
    <w:p w:rsidR="00AF4045" w:rsidRPr="00AF4045" w:rsidRDefault="00686207" w:rsidP="00AF4045">
      <w:pPr>
        <w:spacing w:line="300" w:lineRule="exact"/>
        <w:ind w:firstLineChars="200" w:firstLine="600"/>
        <w:rPr>
          <w:rFonts w:ascii="宋体" w:eastAsia="宋体" w:hAnsi="宋体" w:cs="宋体"/>
          <w:kern w:val="0"/>
          <w:sz w:val="28"/>
          <w:szCs w:val="28"/>
        </w:rPr>
      </w:pPr>
      <w:r w:rsidRPr="00686207">
        <w:rPr>
          <w:rFonts w:asciiTheme="minorEastAsia" w:hAnsiTheme="minorEastAsia" w:hint="eastAsia"/>
          <w:sz w:val="30"/>
          <w:szCs w:val="30"/>
        </w:rPr>
        <w:t>中巴经贸合作发展良好，巴基斯坦是中国第十大贸易伙伴，中国是巴基斯坦第一大贸易伙伴、第一大出口对象国和第一大进口来源国。</w:t>
      </w:r>
      <w:r w:rsidR="00AF4045" w:rsidRPr="00AF4045">
        <w:rPr>
          <w:rFonts w:ascii="宋体" w:eastAsia="宋体" w:hAnsi="宋体" w:cs="宋体"/>
          <w:kern w:val="0"/>
          <w:sz w:val="28"/>
          <w:szCs w:val="28"/>
        </w:rPr>
        <w:t>随着中巴经济走廊建设方针的确立，两国间一批工业园区</w:t>
      </w:r>
      <w:r w:rsidR="00AF4045" w:rsidRPr="00AF4045">
        <w:rPr>
          <w:rFonts w:ascii="宋体" w:eastAsia="宋体" w:hAnsi="宋体" w:cs="宋体"/>
          <w:kern w:val="0"/>
          <w:sz w:val="28"/>
          <w:szCs w:val="28"/>
        </w:rPr>
        <w:lastRenderedPageBreak/>
        <w:t>和自贸区等重大项目工程相继启动，开展了基础设施、能源资源、农业水利、信息通讯等多领域的合作。2015年，中巴两国签署了50多项合作协议，金额高达460亿美元。特别是交通、能源、基础设施这些制约巴基斯坦经济发展“瓶颈”，也是中国“一带一路”倡议的重点，而且中方企业在这些方面有丰富的经验。</w:t>
      </w:r>
    </w:p>
    <w:p w:rsidR="008149B3" w:rsidRPr="00A32150" w:rsidRDefault="008149B3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从20</w:t>
      </w:r>
      <w:r w:rsidR="00D14692">
        <w:rPr>
          <w:rFonts w:asciiTheme="minorEastAsia" w:hAnsiTheme="minorEastAsia" w:cs="DLF-1-111-2035507115" w:hint="eastAsia"/>
          <w:kern w:val="0"/>
          <w:sz w:val="30"/>
          <w:szCs w:val="30"/>
        </w:rPr>
        <w:t>11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至201</w:t>
      </w:r>
      <w:r w:rsidR="00D14692">
        <w:rPr>
          <w:rFonts w:asciiTheme="minorEastAsia" w:hAnsiTheme="minorEastAsia" w:cs="DLF-1-111-2035507115" w:hint="eastAsia"/>
          <w:kern w:val="0"/>
          <w:sz w:val="30"/>
          <w:szCs w:val="30"/>
        </w:rPr>
        <w:t>5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五年间，我国工程机械产品出口</w:t>
      </w:r>
      <w:r w:rsidR="00D14692">
        <w:rPr>
          <w:rFonts w:asciiTheme="minorEastAsia" w:hAnsiTheme="minorEastAsia" w:cs="DLF-1-111-2035507115" w:hint="eastAsia"/>
          <w:kern w:val="0"/>
          <w:sz w:val="30"/>
          <w:szCs w:val="30"/>
        </w:rPr>
        <w:t>巴基斯坦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市场从</w:t>
      </w:r>
      <w:r w:rsidR="008155B4">
        <w:rPr>
          <w:rFonts w:asciiTheme="minorEastAsia" w:hAnsiTheme="minorEastAsia" w:cs="DLF-1-111-2035507115" w:hint="eastAsia"/>
          <w:kern w:val="0"/>
          <w:sz w:val="30"/>
          <w:szCs w:val="30"/>
        </w:rPr>
        <w:t>7012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万美元上升至</w:t>
      </w:r>
      <w:r w:rsidR="00D14692">
        <w:rPr>
          <w:rFonts w:asciiTheme="minorEastAsia" w:hAnsiTheme="minorEastAsia" w:cs="DLF-1-111-2035507115" w:hint="eastAsia"/>
          <w:kern w:val="0"/>
          <w:sz w:val="30"/>
          <w:szCs w:val="30"/>
        </w:rPr>
        <w:t>1</w:t>
      </w:r>
      <w:r w:rsidR="008155B4">
        <w:rPr>
          <w:rFonts w:asciiTheme="minorEastAsia" w:hAnsiTheme="minorEastAsia" w:cs="DLF-1-111-2035507115" w:hint="eastAsia"/>
          <w:kern w:val="0"/>
          <w:sz w:val="30"/>
          <w:szCs w:val="30"/>
        </w:rPr>
        <w:t>1155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万美元，年平均增长率为</w:t>
      </w:r>
      <w:r w:rsidR="008155B4">
        <w:rPr>
          <w:rFonts w:asciiTheme="minorEastAsia" w:hAnsiTheme="minorEastAsia" w:cs="DLF-1-111-2035507115" w:hint="eastAsia"/>
          <w:kern w:val="0"/>
          <w:sz w:val="30"/>
          <w:szCs w:val="30"/>
        </w:rPr>
        <w:t>12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%</w:t>
      </w:r>
      <w:r w:rsidR="00B94E7E">
        <w:rPr>
          <w:rFonts w:asciiTheme="minorEastAsia" w:hAnsiTheme="minorEastAsia" w:cs="DLF-1-111-2035507115" w:hint="eastAsia"/>
          <w:kern w:val="0"/>
          <w:sz w:val="30"/>
          <w:szCs w:val="30"/>
        </w:rPr>
        <w:t>；</w:t>
      </w:r>
      <w:r w:rsidR="001E7009">
        <w:rPr>
          <w:rFonts w:asciiTheme="minorEastAsia" w:hAnsiTheme="minorEastAsia" w:cs="DLF-1-111-2035507115" w:hint="eastAsia"/>
          <w:kern w:val="0"/>
          <w:sz w:val="30"/>
          <w:szCs w:val="30"/>
        </w:rPr>
        <w:t>201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6</w:t>
      </w:r>
      <w:r w:rsidR="001E7009">
        <w:rPr>
          <w:rFonts w:asciiTheme="minorEastAsia" w:hAnsiTheme="minorEastAsia" w:cs="DLF-1-111-2035507115" w:hint="eastAsia"/>
          <w:kern w:val="0"/>
          <w:sz w:val="30"/>
          <w:szCs w:val="30"/>
        </w:rPr>
        <w:t>年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我国出口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巴基斯坦</w:t>
      </w:r>
      <w:r w:rsidR="001E7009">
        <w:rPr>
          <w:rFonts w:asciiTheme="minorEastAsia" w:hAnsiTheme="minorEastAsia" w:cs="DLF-1-111-2035507115" w:hint="eastAsia"/>
          <w:kern w:val="0"/>
          <w:sz w:val="30"/>
          <w:szCs w:val="30"/>
        </w:rPr>
        <w:t>工程机械产品</w:t>
      </w:r>
      <w:r w:rsidR="001E7009" w:rsidRPr="008155B4">
        <w:rPr>
          <w:rFonts w:asciiTheme="minorEastAsia" w:hAnsiTheme="minorEastAsia" w:cs="DLF-1-111-2035507115" w:hint="eastAsia"/>
          <w:kern w:val="0"/>
          <w:sz w:val="30"/>
          <w:szCs w:val="30"/>
        </w:rPr>
        <w:t>3</w:t>
      </w:r>
      <w:r w:rsidR="00335194" w:rsidRPr="008155B4">
        <w:rPr>
          <w:rFonts w:asciiTheme="minorEastAsia" w:hAnsiTheme="minorEastAsia" w:cs="DLF-1-111-2035507115" w:hint="eastAsia"/>
          <w:kern w:val="0"/>
          <w:sz w:val="30"/>
          <w:szCs w:val="30"/>
        </w:rPr>
        <w:t>1315</w:t>
      </w:r>
      <w:r w:rsidR="001E7009">
        <w:rPr>
          <w:rFonts w:asciiTheme="minorEastAsia" w:hAnsiTheme="minorEastAsia" w:cs="DLF-1-111-2035507115" w:hint="eastAsia"/>
          <w:kern w:val="0"/>
          <w:sz w:val="30"/>
          <w:szCs w:val="30"/>
        </w:rPr>
        <w:t>万美元，</w:t>
      </w:r>
      <w:r w:rsidR="00D14692">
        <w:rPr>
          <w:rFonts w:asciiTheme="minorEastAsia" w:hAnsiTheme="minorEastAsia" w:cs="DLF-1-111-2035507115" w:hint="eastAsia"/>
          <w:kern w:val="0"/>
          <w:sz w:val="30"/>
          <w:szCs w:val="30"/>
        </w:rPr>
        <w:t>与上年</w:t>
      </w:r>
      <w:r w:rsidR="00335194">
        <w:rPr>
          <w:rFonts w:asciiTheme="minorEastAsia" w:hAnsiTheme="minorEastAsia" w:cs="DLF-1-111-2035507115" w:hint="eastAsia"/>
          <w:kern w:val="0"/>
          <w:sz w:val="30"/>
          <w:szCs w:val="30"/>
        </w:rPr>
        <w:t>同比</w:t>
      </w:r>
      <w:r w:rsidR="00D14692">
        <w:rPr>
          <w:rFonts w:asciiTheme="minorEastAsia" w:hAnsiTheme="minorEastAsia" w:cs="DLF-1-111-2035507115" w:hint="eastAsia"/>
          <w:kern w:val="0"/>
          <w:sz w:val="30"/>
          <w:szCs w:val="30"/>
        </w:rPr>
        <w:t>大幅</w:t>
      </w:r>
      <w:r w:rsidR="00335194">
        <w:rPr>
          <w:rFonts w:asciiTheme="minorEastAsia" w:hAnsiTheme="minorEastAsia" w:cs="DLF-1-111-2035507115" w:hint="eastAsia"/>
          <w:kern w:val="0"/>
          <w:sz w:val="30"/>
          <w:szCs w:val="30"/>
        </w:rPr>
        <w:t>增长181%</w:t>
      </w:r>
      <w:r w:rsidR="00D14692">
        <w:rPr>
          <w:rFonts w:asciiTheme="minorEastAsia" w:hAnsiTheme="minorEastAsia" w:cs="DLF-1-111-2035507115" w:hint="eastAsia"/>
          <w:kern w:val="0"/>
          <w:sz w:val="30"/>
          <w:szCs w:val="30"/>
        </w:rPr>
        <w:t>。</w:t>
      </w:r>
      <w:r w:rsidR="005F72AE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主要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产品</w:t>
      </w:r>
      <w:r w:rsidR="005F72AE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有</w:t>
      </w:r>
      <w:r w:rsidR="00E47156" w:rsidRPr="00E47156">
        <w:rPr>
          <w:rFonts w:asciiTheme="minorEastAsia" w:hAnsiTheme="minorEastAsia" w:cs="DLF-1-111-2035507115" w:hint="eastAsia"/>
          <w:kern w:val="0"/>
          <w:sz w:val="30"/>
          <w:szCs w:val="30"/>
        </w:rPr>
        <w:t>挖掘机、</w:t>
      </w:r>
      <w:r w:rsidR="00FE18F8" w:rsidRPr="00E47156">
        <w:rPr>
          <w:rFonts w:asciiTheme="minorEastAsia" w:hAnsiTheme="minorEastAsia" w:cs="DLF-1-111-2035507115" w:hint="eastAsia"/>
          <w:kern w:val="0"/>
          <w:sz w:val="30"/>
          <w:szCs w:val="30"/>
        </w:rPr>
        <w:t>装载机、起重机、</w:t>
      </w:r>
      <w:r w:rsidR="005F72AE" w:rsidRPr="00E47156">
        <w:rPr>
          <w:rFonts w:asciiTheme="minorEastAsia" w:hAnsiTheme="minorEastAsia" w:cs="DLF-1-111-2035507115" w:hint="eastAsia"/>
          <w:kern w:val="0"/>
          <w:sz w:val="30"/>
          <w:szCs w:val="30"/>
        </w:rPr>
        <w:t>叉车、</w:t>
      </w:r>
      <w:r w:rsidR="00FE18F8" w:rsidRPr="00E47156">
        <w:rPr>
          <w:rFonts w:asciiTheme="minorEastAsia" w:hAnsiTheme="minorEastAsia" w:cs="DLF-1-111-2035507115" w:hint="eastAsia"/>
          <w:kern w:val="0"/>
          <w:sz w:val="30"/>
          <w:szCs w:val="30"/>
        </w:rPr>
        <w:t>混凝土机械和</w:t>
      </w:r>
      <w:r w:rsidR="005F72AE" w:rsidRPr="00E47156">
        <w:rPr>
          <w:rFonts w:asciiTheme="minorEastAsia" w:hAnsiTheme="minorEastAsia" w:cs="DLF-1-111-2035507115" w:hint="eastAsia"/>
          <w:kern w:val="0"/>
          <w:sz w:val="30"/>
          <w:szCs w:val="30"/>
        </w:rPr>
        <w:t>零</w:t>
      </w:r>
      <w:r w:rsidR="005F72AE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配件等，出口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市场仍</w:t>
      </w:r>
      <w:r w:rsidR="005F72AE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具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有很大</w:t>
      </w:r>
      <w:r w:rsidR="00DA7888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发展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潜</w:t>
      </w:r>
      <w:r w:rsidRPr="005F72AE">
        <w:rPr>
          <w:rFonts w:asciiTheme="minorEastAsia" w:hAnsiTheme="minorEastAsia" w:cs="DLF-1-111-2035507115" w:hint="eastAsia"/>
          <w:kern w:val="0"/>
          <w:sz w:val="30"/>
          <w:szCs w:val="30"/>
        </w:rPr>
        <w:t>力。</w:t>
      </w:r>
    </w:p>
    <w:p w:rsidR="009B75CC" w:rsidRPr="00A32150" w:rsidRDefault="005F72AE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目前，</w:t>
      </w:r>
      <w:r w:rsidRPr="00A32150">
        <w:rPr>
          <w:rFonts w:asciiTheme="minorEastAsia" w:hAnsiTheme="minorEastAsia" w:cs="DLF-1-111-2035507115"/>
          <w:kern w:val="0"/>
          <w:sz w:val="30"/>
          <w:szCs w:val="30"/>
        </w:rPr>
        <w:t>随着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中巴两国在“一带一路”倡议下的进一步加强合作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，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Build Asia</w:t>
      </w:r>
      <w:r w:rsidRPr="00A32150">
        <w:rPr>
          <w:rFonts w:asciiTheme="minorEastAsia" w:hAnsiTheme="minorEastAsia" w:cs="DLF-1-111-2035507115"/>
          <w:kern w:val="0"/>
          <w:sz w:val="30"/>
          <w:szCs w:val="30"/>
        </w:rPr>
        <w:t xml:space="preserve"> 201</w:t>
      </w:r>
      <w:r w:rsidR="00250333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7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将更加令人期待，预计参展企业、展出面积和专业观众人数都将超过上届。展会主办方在</w:t>
      </w:r>
      <w:r w:rsidRPr="00A32150">
        <w:rPr>
          <w:rFonts w:asciiTheme="minorEastAsia" w:hAnsiTheme="minorEastAsia" w:cs="DLF-1-111-2035507115"/>
          <w:kern w:val="0"/>
          <w:sz w:val="30"/>
          <w:szCs w:val="30"/>
        </w:rPr>
        <w:t>立足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本地</w:t>
      </w:r>
      <w:r w:rsidRPr="00A32150">
        <w:rPr>
          <w:rFonts w:asciiTheme="minorEastAsia" w:hAnsiTheme="minorEastAsia" w:cs="DLF-1-111-2035507115"/>
          <w:kern w:val="0"/>
          <w:sz w:val="30"/>
          <w:szCs w:val="30"/>
        </w:rPr>
        <w:t>、辐射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全国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的</w:t>
      </w:r>
      <w:r w:rsidRPr="00A32150">
        <w:rPr>
          <w:rFonts w:asciiTheme="minorEastAsia" w:hAnsiTheme="minorEastAsia" w:cs="DLF-1-111-2035507115"/>
          <w:kern w:val="0"/>
          <w:sz w:val="30"/>
          <w:szCs w:val="30"/>
        </w:rPr>
        <w:t>同时，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更</w:t>
      </w:r>
      <w:r w:rsidRPr="00A32150">
        <w:rPr>
          <w:rFonts w:asciiTheme="minorEastAsia" w:hAnsiTheme="minorEastAsia" w:cs="DLF-1-111-2035507115"/>
          <w:kern w:val="0"/>
          <w:sz w:val="30"/>
          <w:szCs w:val="30"/>
        </w:rPr>
        <w:t>着力开拓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周边</w:t>
      </w:r>
      <w:r w:rsidRPr="00A32150">
        <w:rPr>
          <w:rFonts w:asciiTheme="minorEastAsia" w:hAnsiTheme="minorEastAsia" w:cs="DLF-1-111-2035507115"/>
          <w:kern w:val="0"/>
          <w:sz w:val="30"/>
          <w:szCs w:val="30"/>
        </w:rPr>
        <w:t>市场，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为广大展商提供更多商机</w:t>
      </w:r>
      <w:r w:rsidR="00E3126E">
        <w:rPr>
          <w:rFonts w:asciiTheme="minorEastAsia" w:hAnsiTheme="minorEastAsia" w:cs="DLF-1-111-2035507115" w:hint="eastAsia"/>
          <w:kern w:val="0"/>
          <w:sz w:val="30"/>
          <w:szCs w:val="30"/>
        </w:rPr>
        <w:t>和更多便利条件，包括机场接待、酒店住宿、展馆交通</w:t>
      </w:r>
      <w:r w:rsidR="00D553BE">
        <w:rPr>
          <w:rFonts w:asciiTheme="minorEastAsia" w:hAnsiTheme="minorEastAsia" w:cs="DLF-1-111-2035507115" w:hint="eastAsia"/>
          <w:kern w:val="0"/>
          <w:sz w:val="30"/>
          <w:szCs w:val="30"/>
        </w:rPr>
        <w:t>等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。</w:t>
      </w:r>
      <w:r w:rsidR="001E7009">
        <w:rPr>
          <w:rFonts w:asciiTheme="minorEastAsia" w:hAnsiTheme="minorEastAsia" w:cs="DLF-1-111-2035507115" w:hint="eastAsia"/>
          <w:kern w:val="0"/>
          <w:sz w:val="30"/>
          <w:szCs w:val="30"/>
        </w:rPr>
        <w:t>我会</w:t>
      </w:r>
      <w:r w:rsidR="00E77FB2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作为该展会的中</w:t>
      </w:r>
      <w:r w:rsidR="00C23544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方</w:t>
      </w:r>
      <w:r w:rsidR="008149B3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代理，将</w:t>
      </w:r>
      <w:r w:rsidR="009B75CC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组</w:t>
      </w:r>
      <w:r w:rsidR="00E77FB2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织行业内有关企业组成中国展团参加本届</w:t>
      </w:r>
      <w:r w:rsidR="00D553BE">
        <w:rPr>
          <w:rFonts w:asciiTheme="minorEastAsia" w:hAnsiTheme="minorEastAsia" w:cs="DLF-1-111-2035507115" w:hint="eastAsia"/>
          <w:kern w:val="0"/>
          <w:sz w:val="30"/>
          <w:szCs w:val="30"/>
        </w:rPr>
        <w:t>展</w:t>
      </w:r>
      <w:r w:rsidR="00E77FB2"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会</w:t>
      </w:r>
      <w:r w:rsidR="000C4AB6">
        <w:rPr>
          <w:rFonts w:asciiTheme="minorEastAsia" w:hAnsiTheme="minorEastAsia" w:cs="DLF-1-111-2035507115" w:hint="eastAsia"/>
          <w:kern w:val="0"/>
          <w:sz w:val="30"/>
          <w:szCs w:val="30"/>
        </w:rPr>
        <w:t>。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请国内参展企业积极报名，并于201</w:t>
      </w:r>
      <w:r w:rsidR="00D553BE">
        <w:rPr>
          <w:rFonts w:asciiTheme="minorEastAsia" w:hAnsiTheme="minorEastAsia" w:cs="DLF-1-111-2035507115" w:hint="eastAsia"/>
          <w:kern w:val="0"/>
          <w:sz w:val="30"/>
          <w:szCs w:val="30"/>
        </w:rPr>
        <w:t>7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年</w:t>
      </w:r>
      <w:r w:rsidR="00D553BE">
        <w:rPr>
          <w:rFonts w:asciiTheme="minorEastAsia" w:hAnsiTheme="minorEastAsia" w:cs="DLF-1-111-2035507115" w:hint="eastAsia"/>
          <w:kern w:val="0"/>
          <w:sz w:val="30"/>
          <w:szCs w:val="30"/>
        </w:rPr>
        <w:t>8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月3</w:t>
      </w:r>
      <w:r w:rsidR="00686207">
        <w:rPr>
          <w:rFonts w:asciiTheme="minorEastAsia" w:hAnsiTheme="minorEastAsia" w:cs="DLF-1-111-2035507115" w:hint="eastAsia"/>
          <w:kern w:val="0"/>
          <w:sz w:val="30"/>
          <w:szCs w:val="30"/>
        </w:rPr>
        <w:t>1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日前将参展申请表传真至我会，我会将</w:t>
      </w:r>
      <w:r w:rsidR="001E7009">
        <w:rPr>
          <w:rFonts w:asciiTheme="minorEastAsia" w:hAnsiTheme="minorEastAsia" w:cs="DLF-1-111-2035507115" w:hint="eastAsia"/>
          <w:kern w:val="0"/>
          <w:sz w:val="30"/>
          <w:szCs w:val="30"/>
        </w:rPr>
        <w:t>根据</w:t>
      </w:r>
      <w:r w:rsidRPr="00A32150">
        <w:rPr>
          <w:rFonts w:asciiTheme="minorEastAsia" w:hAnsiTheme="minorEastAsia" w:cs="DLF-1-111-2035507115" w:hint="eastAsia"/>
          <w:kern w:val="0"/>
          <w:sz w:val="30"/>
          <w:szCs w:val="30"/>
        </w:rPr>
        <w:t>报名先后分配展位。</w:t>
      </w:r>
    </w:p>
    <w:p w:rsidR="006E3E22" w:rsidRPr="00D553BE" w:rsidRDefault="006E3E22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</w:p>
    <w:p w:rsidR="00870D38" w:rsidRPr="009D70D0" w:rsidRDefault="00870D38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参展费用汇款</w:t>
      </w:r>
      <w:r w:rsidR="00476A1F"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账户信息</w:t>
      </w: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：</w:t>
      </w:r>
    </w:p>
    <w:p w:rsidR="00870D38" w:rsidRPr="009D70D0" w:rsidRDefault="00476A1F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户名：中国工程机械工业协会</w:t>
      </w:r>
    </w:p>
    <w:p w:rsidR="00476A1F" w:rsidRPr="009D70D0" w:rsidRDefault="00476A1F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开户行：工行北京礼士路</w:t>
      </w:r>
      <w:r w:rsidR="003D1ACE"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支行</w:t>
      </w:r>
    </w:p>
    <w:p w:rsidR="00476A1F" w:rsidRPr="009D70D0" w:rsidRDefault="006B3028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账号：</w:t>
      </w:r>
      <w:r w:rsidR="003D1ACE"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0200003609014495535</w:t>
      </w:r>
    </w:p>
    <w:p w:rsidR="006E3E22" w:rsidRPr="009D70D0" w:rsidRDefault="006E3E22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</w:p>
    <w:p w:rsidR="00870D38" w:rsidRPr="009D70D0" w:rsidRDefault="00870D38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参展咨询联络方式：</w:t>
      </w:r>
    </w:p>
    <w:p w:rsidR="00870D38" w:rsidRPr="009D70D0" w:rsidRDefault="00870D38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中国工程机械工业协会</w:t>
      </w:r>
    </w:p>
    <w:p w:rsidR="00476A1F" w:rsidRPr="009D70D0" w:rsidRDefault="00870D38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 xml:space="preserve">李云生   电话：010-68515521   </w:t>
      </w:r>
      <w:r w:rsidR="00476A1F"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传真：010-68515521</w:t>
      </w:r>
    </w:p>
    <w:p w:rsidR="00870D38" w:rsidRPr="009D70D0" w:rsidRDefault="00870D38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E-Mail：liyunsheng@263.net</w:t>
      </w:r>
    </w:p>
    <w:p w:rsidR="00C71A5F" w:rsidRPr="009D70D0" w:rsidRDefault="006E3E22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 xml:space="preserve">张  然   电话：010-68519836  </w:t>
      </w:r>
      <w:r w:rsidR="00C71A5F"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 xml:space="preserve"> 传真：010-68515521</w:t>
      </w:r>
    </w:p>
    <w:p w:rsidR="006E3E22" w:rsidRPr="009D70D0" w:rsidRDefault="006E3E22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E-Mail：zhangran620@163.com</w:t>
      </w:r>
    </w:p>
    <w:p w:rsidR="00910E23" w:rsidRDefault="00910E23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</w:p>
    <w:p w:rsidR="003437B6" w:rsidRPr="003437B6" w:rsidRDefault="003437B6" w:rsidP="003437B6">
      <w:pPr>
        <w:spacing w:line="460" w:lineRule="exact"/>
        <w:ind w:firstLineChars="200" w:firstLine="600"/>
        <w:rPr>
          <w:rFonts w:asciiTheme="minorEastAsia" w:hAnsiTheme="minorEastAsia" w:cs="Arial"/>
          <w:sz w:val="30"/>
          <w:szCs w:val="30"/>
        </w:rPr>
      </w:pPr>
      <w:r w:rsidRPr="003437B6">
        <w:rPr>
          <w:rFonts w:asciiTheme="minorEastAsia" w:hAnsiTheme="minorEastAsia" w:cs="Arial" w:hint="eastAsia"/>
          <w:sz w:val="30"/>
          <w:szCs w:val="30"/>
        </w:rPr>
        <w:t>筑路机械分会</w:t>
      </w:r>
    </w:p>
    <w:p w:rsidR="003437B6" w:rsidRPr="003437B6" w:rsidRDefault="003437B6" w:rsidP="003437B6">
      <w:pPr>
        <w:spacing w:line="460" w:lineRule="exact"/>
        <w:ind w:firstLineChars="200" w:firstLine="600"/>
        <w:rPr>
          <w:rFonts w:asciiTheme="minorEastAsia" w:hAnsiTheme="minorEastAsia" w:cs="Arial"/>
          <w:sz w:val="30"/>
          <w:szCs w:val="30"/>
        </w:rPr>
      </w:pPr>
      <w:r w:rsidRPr="003437B6">
        <w:rPr>
          <w:rFonts w:asciiTheme="minorEastAsia" w:hAnsiTheme="minorEastAsia" w:cs="Arial" w:hint="eastAsia"/>
          <w:sz w:val="30"/>
          <w:szCs w:val="30"/>
        </w:rPr>
        <w:t xml:space="preserve">刘  洪   电 话：010-62035431   </w:t>
      </w:r>
    </w:p>
    <w:p w:rsidR="003437B6" w:rsidRPr="003437B6" w:rsidRDefault="003437B6" w:rsidP="003437B6">
      <w:pPr>
        <w:spacing w:line="460" w:lineRule="exact"/>
        <w:ind w:firstLineChars="200" w:firstLine="600"/>
        <w:rPr>
          <w:rFonts w:asciiTheme="minorEastAsia" w:hAnsiTheme="minorEastAsia" w:cs="Arial"/>
          <w:sz w:val="30"/>
          <w:szCs w:val="30"/>
        </w:rPr>
      </w:pPr>
      <w:r w:rsidRPr="003437B6">
        <w:rPr>
          <w:rFonts w:asciiTheme="minorEastAsia" w:hAnsiTheme="minorEastAsia" w:cs="Arial"/>
          <w:sz w:val="30"/>
          <w:szCs w:val="30"/>
        </w:rPr>
        <w:t>E-mail</w:t>
      </w:r>
      <w:r w:rsidRPr="003437B6">
        <w:rPr>
          <w:rFonts w:asciiTheme="minorEastAsia" w:hAnsiTheme="minorEastAsia" w:cs="Arial" w:hint="eastAsia"/>
          <w:sz w:val="30"/>
          <w:szCs w:val="30"/>
        </w:rPr>
        <w:t>：62035431@163.com</w:t>
      </w:r>
    </w:p>
    <w:p w:rsidR="003437B6" w:rsidRPr="009D70D0" w:rsidRDefault="003437B6" w:rsidP="00686207">
      <w:pPr>
        <w:spacing w:line="300" w:lineRule="exact"/>
        <w:ind w:firstLineChars="200" w:firstLine="600"/>
        <w:rPr>
          <w:rFonts w:asciiTheme="minorEastAsia" w:hAnsiTheme="minorEastAsia" w:cs="DLF-1-111-2035507115"/>
          <w:kern w:val="0"/>
          <w:sz w:val="30"/>
          <w:szCs w:val="30"/>
        </w:rPr>
      </w:pPr>
    </w:p>
    <w:p w:rsidR="00870D38" w:rsidRPr="009D70D0" w:rsidRDefault="00870D38" w:rsidP="003437B6">
      <w:pPr>
        <w:tabs>
          <w:tab w:val="left" w:pos="5055"/>
        </w:tabs>
        <w:spacing w:line="300" w:lineRule="exact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附件</w:t>
      </w:r>
      <w:r w:rsidR="00617D87"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1</w:t>
      </w: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：</w:t>
      </w:r>
      <w:r w:rsidR="005D13CA"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 xml:space="preserve">参展申请表(合同书) </w:t>
      </w:r>
      <w:r w:rsidR="00686207">
        <w:rPr>
          <w:rFonts w:asciiTheme="minorEastAsia" w:hAnsiTheme="minorEastAsia" w:cs="DLF-1-111-2035507115"/>
          <w:kern w:val="0"/>
          <w:sz w:val="30"/>
          <w:szCs w:val="30"/>
        </w:rPr>
        <w:tab/>
      </w:r>
    </w:p>
    <w:p w:rsidR="00870D38" w:rsidRPr="009D70D0" w:rsidRDefault="00617D87" w:rsidP="003437B6">
      <w:pPr>
        <w:spacing w:line="300" w:lineRule="exact"/>
        <w:rPr>
          <w:rFonts w:asciiTheme="minorEastAsia" w:hAnsiTheme="minorEastAsia" w:cs="DLF-1-111-2035507115"/>
          <w:kern w:val="0"/>
          <w:sz w:val="30"/>
          <w:szCs w:val="30"/>
        </w:rPr>
      </w:pPr>
      <w:r w:rsidRPr="009D70D0">
        <w:rPr>
          <w:rFonts w:asciiTheme="minorEastAsia" w:hAnsiTheme="minorEastAsia" w:cs="DLF-1-111-2035507115"/>
          <w:kern w:val="0"/>
          <w:sz w:val="30"/>
          <w:szCs w:val="30"/>
        </w:rPr>
        <w:t>附件</w:t>
      </w: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2：</w:t>
      </w:r>
      <w:r w:rsidR="00D553BE">
        <w:rPr>
          <w:rFonts w:asciiTheme="minorEastAsia" w:hAnsiTheme="minorEastAsia" w:cs="DLF-1-111-2035507115" w:hint="eastAsia"/>
          <w:kern w:val="0"/>
          <w:sz w:val="30"/>
          <w:szCs w:val="30"/>
        </w:rPr>
        <w:t>巴基斯坦Build Asia</w:t>
      </w:r>
      <w:r w:rsidRPr="009D70D0">
        <w:rPr>
          <w:rFonts w:asciiTheme="minorEastAsia" w:hAnsiTheme="minorEastAsia" w:cs="DLF-1-111-2035507115"/>
          <w:kern w:val="0"/>
          <w:sz w:val="30"/>
          <w:szCs w:val="30"/>
        </w:rPr>
        <w:t xml:space="preserve"> 201</w:t>
      </w:r>
      <w:r w:rsidRPr="009D70D0">
        <w:rPr>
          <w:rFonts w:asciiTheme="minorEastAsia" w:hAnsiTheme="minorEastAsia" w:cs="DLF-1-111-2035507115" w:hint="eastAsia"/>
          <w:kern w:val="0"/>
          <w:sz w:val="30"/>
          <w:szCs w:val="30"/>
        </w:rPr>
        <w:t>7</w:t>
      </w:r>
      <w:r w:rsidRPr="009D70D0">
        <w:rPr>
          <w:rFonts w:asciiTheme="minorEastAsia" w:hAnsiTheme="minorEastAsia" w:cs="DLF-1-111-2035507115"/>
          <w:kern w:val="0"/>
          <w:sz w:val="30"/>
          <w:szCs w:val="30"/>
        </w:rPr>
        <w:t>参展费用预算表</w:t>
      </w:r>
    </w:p>
    <w:p w:rsidR="00686207" w:rsidRPr="001E7009" w:rsidRDefault="00686207" w:rsidP="00686207">
      <w:pPr>
        <w:adjustRightInd w:val="0"/>
        <w:snapToGrid w:val="0"/>
        <w:spacing w:line="300" w:lineRule="exact"/>
        <w:rPr>
          <w:rFonts w:asciiTheme="minorEastAsia" w:hAnsiTheme="minorEastAsia" w:cs="Arial"/>
          <w:color w:val="000000"/>
          <w:sz w:val="30"/>
          <w:szCs w:val="30"/>
        </w:rPr>
      </w:pPr>
    </w:p>
    <w:p w:rsidR="00641520" w:rsidRPr="005F72AE" w:rsidRDefault="00870D38" w:rsidP="00686207">
      <w:pPr>
        <w:adjustRightInd w:val="0"/>
        <w:snapToGrid w:val="0"/>
        <w:spacing w:line="300" w:lineRule="exact"/>
        <w:ind w:firstLineChars="200" w:firstLine="600"/>
        <w:rPr>
          <w:rFonts w:asciiTheme="minorEastAsia" w:hAnsiTheme="minorEastAsia" w:cs="Arial"/>
          <w:color w:val="000000"/>
          <w:sz w:val="30"/>
          <w:szCs w:val="30"/>
        </w:rPr>
      </w:pPr>
      <w:r w:rsidRPr="005F72AE">
        <w:rPr>
          <w:rFonts w:asciiTheme="minorEastAsia" w:hAnsiTheme="minorEastAsia" w:cs="Arial" w:hint="eastAsia"/>
          <w:color w:val="000000"/>
          <w:sz w:val="30"/>
          <w:szCs w:val="30"/>
        </w:rPr>
        <w:t xml:space="preserve">  </w:t>
      </w:r>
      <w:r w:rsidR="00910E23">
        <w:rPr>
          <w:rFonts w:asciiTheme="minorEastAsia" w:hAnsiTheme="minorEastAsia" w:cs="Arial" w:hint="eastAsia"/>
          <w:color w:val="000000"/>
          <w:sz w:val="30"/>
          <w:szCs w:val="30"/>
        </w:rPr>
        <w:t xml:space="preserve">                            </w:t>
      </w:r>
      <w:r w:rsidR="006E3E22" w:rsidRPr="005F72AE">
        <w:rPr>
          <w:rFonts w:asciiTheme="minorEastAsia" w:hAnsiTheme="minorEastAsia" w:cs="Arial" w:hint="eastAsia"/>
          <w:color w:val="000000"/>
          <w:sz w:val="30"/>
          <w:szCs w:val="30"/>
        </w:rPr>
        <w:t>二〇一</w:t>
      </w:r>
      <w:r w:rsidR="00D553BE">
        <w:rPr>
          <w:rFonts w:asciiTheme="minorEastAsia" w:hAnsiTheme="minorEastAsia" w:cs="Arial" w:hint="eastAsia"/>
          <w:color w:val="000000"/>
          <w:sz w:val="30"/>
          <w:szCs w:val="30"/>
        </w:rPr>
        <w:t>七</w:t>
      </w:r>
      <w:r w:rsidR="006E3E22" w:rsidRPr="005F72AE">
        <w:rPr>
          <w:rFonts w:asciiTheme="minorEastAsia" w:hAnsiTheme="minorEastAsia" w:cs="Arial" w:hint="eastAsia"/>
          <w:color w:val="000000"/>
          <w:sz w:val="30"/>
          <w:szCs w:val="30"/>
        </w:rPr>
        <w:t>年</w:t>
      </w:r>
      <w:r w:rsidR="00D553BE">
        <w:rPr>
          <w:rFonts w:asciiTheme="minorEastAsia" w:hAnsiTheme="minorEastAsia" w:cs="Arial" w:hint="eastAsia"/>
          <w:color w:val="000000"/>
          <w:sz w:val="30"/>
          <w:szCs w:val="30"/>
        </w:rPr>
        <w:t>五</w:t>
      </w:r>
      <w:r w:rsidR="001E7009">
        <w:rPr>
          <w:rFonts w:asciiTheme="minorEastAsia" w:hAnsiTheme="minorEastAsia" w:cs="Arial" w:hint="eastAsia"/>
          <w:color w:val="000000"/>
          <w:sz w:val="30"/>
          <w:szCs w:val="30"/>
        </w:rPr>
        <w:t>月</w:t>
      </w:r>
      <w:r w:rsidR="00D553BE">
        <w:rPr>
          <w:rFonts w:asciiTheme="minorEastAsia" w:hAnsiTheme="minorEastAsia" w:cs="Arial" w:hint="eastAsia"/>
          <w:color w:val="000000"/>
          <w:sz w:val="30"/>
          <w:szCs w:val="30"/>
        </w:rPr>
        <w:t>二十</w:t>
      </w:r>
      <w:r w:rsidR="00686207">
        <w:rPr>
          <w:rFonts w:asciiTheme="minorEastAsia" w:hAnsiTheme="minorEastAsia" w:cs="Arial" w:hint="eastAsia"/>
          <w:color w:val="000000"/>
          <w:sz w:val="30"/>
          <w:szCs w:val="30"/>
        </w:rPr>
        <w:t>三</w:t>
      </w:r>
      <w:r w:rsidRPr="005F72AE">
        <w:rPr>
          <w:rFonts w:asciiTheme="minorEastAsia" w:hAnsiTheme="minorEastAsia" w:cs="Arial" w:hint="eastAsia"/>
          <w:color w:val="000000"/>
          <w:sz w:val="30"/>
          <w:szCs w:val="30"/>
        </w:rPr>
        <w:t>日</w:t>
      </w:r>
    </w:p>
    <w:p w:rsidR="009D70D0" w:rsidRDefault="009D70D0" w:rsidP="00686207">
      <w:pPr>
        <w:widowControl/>
        <w:spacing w:line="300" w:lineRule="exact"/>
        <w:jc w:val="left"/>
        <w:rPr>
          <w:rFonts w:ascii="宋体" w:hAnsi="宋体" w:cs="Arial"/>
          <w:color w:val="000000"/>
          <w:sz w:val="28"/>
          <w:szCs w:val="28"/>
        </w:rPr>
      </w:pPr>
    </w:p>
    <w:p w:rsidR="00686207" w:rsidRDefault="00686207" w:rsidP="00686207">
      <w:pPr>
        <w:widowControl/>
        <w:spacing w:line="300" w:lineRule="exact"/>
        <w:jc w:val="left"/>
        <w:rPr>
          <w:rFonts w:ascii="宋体" w:hAnsi="宋体" w:cs="Arial"/>
          <w:color w:val="000000"/>
          <w:sz w:val="30"/>
          <w:szCs w:val="30"/>
        </w:rPr>
      </w:pPr>
    </w:p>
    <w:p w:rsidR="009D70D0" w:rsidRDefault="009D70D0" w:rsidP="00686207">
      <w:pPr>
        <w:widowControl/>
        <w:spacing w:line="300" w:lineRule="exact"/>
        <w:jc w:val="left"/>
        <w:rPr>
          <w:rFonts w:ascii="宋体" w:hAnsi="宋体" w:cs="Arial"/>
          <w:color w:val="000000"/>
          <w:sz w:val="30"/>
          <w:szCs w:val="30"/>
        </w:rPr>
      </w:pPr>
      <w:r w:rsidRPr="001F1877">
        <w:rPr>
          <w:rFonts w:ascii="宋体" w:hAnsi="宋体" w:cs="Arial" w:hint="eastAsia"/>
          <w:color w:val="000000"/>
          <w:sz w:val="30"/>
          <w:szCs w:val="30"/>
        </w:rPr>
        <w:t xml:space="preserve">主题词：邀请  参加  </w:t>
      </w:r>
      <w:r w:rsidR="00D553BE">
        <w:rPr>
          <w:rFonts w:ascii="宋体" w:hAnsi="宋体" w:cs="Arial" w:hint="eastAsia"/>
          <w:color w:val="000000"/>
          <w:sz w:val="30"/>
          <w:szCs w:val="30"/>
        </w:rPr>
        <w:t>巴基斯坦</w:t>
      </w:r>
      <w:r w:rsidRPr="001F1877">
        <w:rPr>
          <w:rFonts w:ascii="宋体" w:hAnsi="宋体" w:cs="Arial" w:hint="eastAsia"/>
          <w:color w:val="000000"/>
          <w:sz w:val="30"/>
          <w:szCs w:val="30"/>
        </w:rPr>
        <w:t xml:space="preserve">  展会  通知</w:t>
      </w:r>
      <w:r w:rsidR="0048381E" w:rsidRPr="001F1877">
        <w:rPr>
          <w:rFonts w:ascii="宋体" w:hAnsi="宋体" w:cs="Arial" w:hint="eastAsia"/>
          <w:color w:val="000000"/>
          <w:sz w:val="30"/>
          <w:szCs w:val="30"/>
        </w:rPr>
        <w:t xml:space="preserve">                      </w:t>
      </w:r>
    </w:p>
    <w:p w:rsidR="00686207" w:rsidRPr="001F1877" w:rsidRDefault="00E448DB" w:rsidP="00686207">
      <w:pPr>
        <w:widowControl/>
        <w:spacing w:line="300" w:lineRule="exact"/>
        <w:jc w:val="left"/>
        <w:rPr>
          <w:rFonts w:ascii="宋体" w:hAnsi="宋体" w:cs="Arial"/>
          <w:color w:val="000000"/>
          <w:sz w:val="30"/>
          <w:szCs w:val="30"/>
        </w:rPr>
      </w:pPr>
      <w:r>
        <w:rPr>
          <w:rFonts w:ascii="宋体" w:hAnsi="宋体" w:cs="Arial"/>
          <w:noProof/>
          <w:color w:val="000000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1.5pt;margin-top:7.85pt;width:423pt;height:1.5pt;flip:y;z-index:251658240" o:connectortype="straight"/>
        </w:pict>
      </w:r>
    </w:p>
    <w:p w:rsidR="009D70D0" w:rsidRPr="001F1877" w:rsidRDefault="00E448DB" w:rsidP="00686207">
      <w:pPr>
        <w:widowControl/>
        <w:spacing w:line="300" w:lineRule="exact"/>
        <w:jc w:val="left"/>
        <w:rPr>
          <w:rFonts w:ascii="宋体" w:hAnsi="宋体" w:cs="Arial"/>
          <w:color w:val="000000"/>
          <w:sz w:val="28"/>
          <w:szCs w:val="28"/>
        </w:rPr>
      </w:pPr>
      <w:r w:rsidRPr="00E448DB">
        <w:rPr>
          <w:rFonts w:ascii="宋体" w:hAnsi="宋体" w:cs="Arial"/>
          <w:noProof/>
          <w:color w:val="000000"/>
          <w:sz w:val="30"/>
          <w:szCs w:val="30"/>
        </w:rPr>
        <w:pict>
          <v:shape id="_x0000_s2052" type="#_x0000_t32" style="position:absolute;margin-left:1.5pt;margin-top:24.85pt;width:423pt;height:0;z-index:251659264" o:connectortype="straight"/>
        </w:pict>
      </w:r>
      <w:r w:rsidR="009D70D0" w:rsidRPr="001F1877">
        <w:rPr>
          <w:rFonts w:ascii="宋体" w:hAnsi="宋体" w:cs="Arial" w:hint="eastAsia"/>
          <w:color w:val="000000"/>
          <w:sz w:val="30"/>
          <w:szCs w:val="30"/>
        </w:rPr>
        <w:t xml:space="preserve">中国工程机械工业协会                 </w:t>
      </w:r>
      <w:r w:rsidR="001F1877">
        <w:rPr>
          <w:rFonts w:ascii="宋体" w:hAnsi="宋体" w:cs="Arial" w:hint="eastAsia"/>
          <w:color w:val="000000"/>
          <w:sz w:val="30"/>
          <w:szCs w:val="30"/>
        </w:rPr>
        <w:t xml:space="preserve"> </w:t>
      </w:r>
      <w:r w:rsidR="009D70D0" w:rsidRPr="001F1877">
        <w:rPr>
          <w:rFonts w:ascii="宋体" w:hAnsi="宋体" w:cs="Arial" w:hint="eastAsia"/>
          <w:color w:val="000000"/>
          <w:sz w:val="30"/>
          <w:szCs w:val="30"/>
        </w:rPr>
        <w:t>201</w:t>
      </w:r>
      <w:r w:rsidR="00D553BE">
        <w:rPr>
          <w:rFonts w:ascii="宋体" w:hAnsi="宋体" w:cs="Arial" w:hint="eastAsia"/>
          <w:color w:val="000000"/>
          <w:sz w:val="30"/>
          <w:szCs w:val="30"/>
        </w:rPr>
        <w:t>7</w:t>
      </w:r>
      <w:r w:rsidR="009D70D0" w:rsidRPr="001F1877">
        <w:rPr>
          <w:rFonts w:ascii="宋体" w:hAnsi="宋体" w:cs="Arial" w:hint="eastAsia"/>
          <w:color w:val="000000"/>
          <w:sz w:val="30"/>
          <w:szCs w:val="30"/>
        </w:rPr>
        <w:t>年</w:t>
      </w:r>
      <w:r w:rsidR="00D553BE">
        <w:rPr>
          <w:rFonts w:ascii="宋体" w:hAnsi="宋体" w:cs="Arial" w:hint="eastAsia"/>
          <w:color w:val="000000"/>
          <w:sz w:val="30"/>
          <w:szCs w:val="30"/>
        </w:rPr>
        <w:t>5</w:t>
      </w:r>
      <w:r w:rsidR="009D70D0" w:rsidRPr="001F1877">
        <w:rPr>
          <w:rFonts w:ascii="宋体" w:hAnsi="宋体" w:cs="Arial" w:hint="eastAsia"/>
          <w:color w:val="000000"/>
          <w:sz w:val="30"/>
          <w:szCs w:val="30"/>
        </w:rPr>
        <w:t>月</w:t>
      </w:r>
      <w:r w:rsidR="00D553BE">
        <w:rPr>
          <w:rFonts w:ascii="宋体" w:hAnsi="宋体" w:cs="Arial" w:hint="eastAsia"/>
          <w:color w:val="000000"/>
          <w:sz w:val="30"/>
          <w:szCs w:val="30"/>
        </w:rPr>
        <w:t>2</w:t>
      </w:r>
      <w:r w:rsidR="00686207">
        <w:rPr>
          <w:rFonts w:ascii="宋体" w:hAnsi="宋体" w:cs="Arial" w:hint="eastAsia"/>
          <w:color w:val="000000"/>
          <w:sz w:val="30"/>
          <w:szCs w:val="30"/>
        </w:rPr>
        <w:t>3</w:t>
      </w:r>
      <w:r w:rsidR="009D70D0" w:rsidRPr="001F1877">
        <w:rPr>
          <w:rFonts w:ascii="宋体" w:hAnsi="宋体" w:cs="Arial" w:hint="eastAsia"/>
          <w:color w:val="000000"/>
          <w:sz w:val="30"/>
          <w:szCs w:val="30"/>
        </w:rPr>
        <w:t>日印发</w:t>
      </w:r>
      <w:r w:rsidR="0048381E" w:rsidRPr="001F1877">
        <w:rPr>
          <w:rFonts w:ascii="宋体" w:hAnsi="宋体" w:cs="Arial" w:hint="eastAsia"/>
          <w:color w:val="000000"/>
          <w:sz w:val="30"/>
          <w:szCs w:val="30"/>
        </w:rPr>
        <w:t xml:space="preserve"> </w:t>
      </w:r>
      <w:r w:rsidR="0048381E" w:rsidRPr="001F1877">
        <w:rPr>
          <w:rFonts w:ascii="宋体" w:hAnsi="宋体" w:cs="Arial" w:hint="eastAsia"/>
          <w:color w:val="000000"/>
          <w:sz w:val="28"/>
          <w:szCs w:val="28"/>
        </w:rPr>
        <w:t xml:space="preserve">    </w:t>
      </w:r>
      <w:r w:rsidR="009D70D0" w:rsidRPr="001F1877">
        <w:rPr>
          <w:rFonts w:ascii="宋体" w:hAnsi="宋体" w:cs="Arial"/>
          <w:color w:val="000000"/>
          <w:sz w:val="28"/>
          <w:szCs w:val="28"/>
        </w:rPr>
        <w:br w:type="page"/>
      </w:r>
    </w:p>
    <w:p w:rsidR="00AC33FB" w:rsidRPr="00D96E89" w:rsidRDefault="00641520" w:rsidP="00136078">
      <w:pPr>
        <w:widowControl/>
        <w:jc w:val="left"/>
        <w:rPr>
          <w:rFonts w:ascii="Arial" w:hAnsi="Arial" w:cs="Arial"/>
          <w:sz w:val="28"/>
          <w:szCs w:val="28"/>
        </w:rPr>
      </w:pPr>
      <w:r w:rsidRPr="00D96E89">
        <w:rPr>
          <w:rFonts w:ascii="Arial" w:hAnsi="Arial" w:cs="Arial"/>
          <w:sz w:val="28"/>
          <w:szCs w:val="28"/>
        </w:rPr>
        <w:lastRenderedPageBreak/>
        <w:t>附件</w:t>
      </w:r>
      <w:r w:rsidR="00617D87" w:rsidRPr="00617D87">
        <w:rPr>
          <w:rFonts w:asciiTheme="minorEastAsia" w:hAnsiTheme="minorEastAsia" w:cs="Arial" w:hint="eastAsia"/>
          <w:sz w:val="28"/>
          <w:szCs w:val="28"/>
        </w:rPr>
        <w:t>1</w:t>
      </w:r>
      <w:r w:rsidR="00617D87">
        <w:rPr>
          <w:rFonts w:asciiTheme="minorEastAsia" w:hAnsiTheme="minorEastAsia" w:cs="Arial" w:hint="eastAsia"/>
          <w:sz w:val="28"/>
          <w:szCs w:val="28"/>
        </w:rPr>
        <w:t>.</w:t>
      </w:r>
    </w:p>
    <w:p w:rsidR="00641520" w:rsidRPr="000C4AB6" w:rsidRDefault="00641520" w:rsidP="0048381E">
      <w:pPr>
        <w:widowControl/>
        <w:spacing w:line="360" w:lineRule="exact"/>
        <w:jc w:val="center"/>
        <w:rPr>
          <w:rFonts w:ascii="黑体" w:eastAsia="黑体" w:hAnsi="黑体" w:cs="Arial"/>
          <w:sz w:val="30"/>
          <w:szCs w:val="30"/>
        </w:rPr>
      </w:pPr>
      <w:r w:rsidRPr="000C4AB6">
        <w:rPr>
          <w:rFonts w:ascii="黑体" w:eastAsia="黑体" w:hAnsi="黑体" w:cs="Arial"/>
          <w:sz w:val="30"/>
          <w:szCs w:val="30"/>
        </w:rPr>
        <w:t>参展申请表（合同书）</w:t>
      </w:r>
    </w:p>
    <w:p w:rsidR="00641520" w:rsidRPr="0048381E" w:rsidRDefault="00641520" w:rsidP="0048381E">
      <w:pPr>
        <w:spacing w:line="360" w:lineRule="exact"/>
        <w:rPr>
          <w:rFonts w:asciiTheme="minorEastAsia" w:hAnsiTheme="minorEastAsia" w:cs="Arial"/>
          <w:sz w:val="28"/>
          <w:szCs w:val="28"/>
        </w:rPr>
      </w:pPr>
      <w:r w:rsidRPr="0048381E">
        <w:rPr>
          <w:rFonts w:asciiTheme="minorEastAsia" w:hAnsiTheme="minorEastAsia" w:cs="Arial" w:hint="eastAsia"/>
          <w:sz w:val="28"/>
          <w:szCs w:val="28"/>
        </w:rPr>
        <w:t>中国工程机械工业协会：我单位申请参加</w:t>
      </w:r>
      <w:r w:rsidRPr="0048381E">
        <w:rPr>
          <w:rFonts w:asciiTheme="minorEastAsia" w:hAnsiTheme="minorEastAsia" w:hint="eastAsia"/>
          <w:bCs/>
          <w:sz w:val="28"/>
          <w:szCs w:val="28"/>
        </w:rPr>
        <w:t>第</w:t>
      </w:r>
      <w:r w:rsidR="00E77FB2" w:rsidRPr="0048381E">
        <w:rPr>
          <w:rFonts w:asciiTheme="minorEastAsia" w:hAnsiTheme="minorEastAsia" w:hint="eastAsia"/>
          <w:bCs/>
          <w:sz w:val="28"/>
          <w:szCs w:val="28"/>
        </w:rPr>
        <w:t>十</w:t>
      </w:r>
      <w:r w:rsidR="00D553BE">
        <w:rPr>
          <w:rFonts w:asciiTheme="minorEastAsia" w:hAnsiTheme="minorEastAsia" w:hint="eastAsia"/>
          <w:bCs/>
          <w:sz w:val="28"/>
          <w:szCs w:val="28"/>
        </w:rPr>
        <w:t>三</w:t>
      </w:r>
      <w:r w:rsidRPr="0048381E">
        <w:rPr>
          <w:rFonts w:asciiTheme="minorEastAsia" w:hAnsiTheme="minorEastAsia" w:hint="eastAsia"/>
          <w:bCs/>
          <w:sz w:val="28"/>
          <w:szCs w:val="28"/>
        </w:rPr>
        <w:t>届</w:t>
      </w:r>
      <w:r w:rsidR="00D553BE">
        <w:rPr>
          <w:rFonts w:asciiTheme="minorEastAsia" w:hAnsiTheme="minorEastAsia" w:hint="eastAsia"/>
          <w:bCs/>
          <w:sz w:val="28"/>
          <w:szCs w:val="28"/>
        </w:rPr>
        <w:t>巴基斯坦</w:t>
      </w:r>
      <w:r w:rsidR="00E77FB2" w:rsidRPr="0048381E">
        <w:rPr>
          <w:rFonts w:asciiTheme="minorEastAsia" w:hAnsiTheme="minorEastAsia" w:hint="eastAsia"/>
          <w:bCs/>
          <w:sz w:val="28"/>
          <w:szCs w:val="28"/>
        </w:rPr>
        <w:t>国际</w:t>
      </w:r>
      <w:r w:rsidR="00953FEE" w:rsidRPr="0048381E">
        <w:rPr>
          <w:rFonts w:asciiTheme="minorEastAsia" w:hAnsiTheme="minorEastAsia" w:cs="DLF-1-111-2035507115" w:hint="eastAsia"/>
          <w:kern w:val="0"/>
          <w:sz w:val="28"/>
          <w:szCs w:val="28"/>
        </w:rPr>
        <w:t>工程机械</w:t>
      </w:r>
      <w:r w:rsidR="00D553BE">
        <w:rPr>
          <w:rFonts w:asciiTheme="minorEastAsia" w:hAnsiTheme="minorEastAsia" w:cs="DLF-1-111-2035507115" w:hint="eastAsia"/>
          <w:kern w:val="0"/>
          <w:sz w:val="28"/>
          <w:szCs w:val="28"/>
        </w:rPr>
        <w:t>暨石材</w:t>
      </w:r>
      <w:r w:rsidR="00953FEE" w:rsidRPr="0048381E">
        <w:rPr>
          <w:rFonts w:asciiTheme="minorEastAsia" w:hAnsiTheme="minorEastAsia" w:cs="DLF-1-111-2035507115" w:hint="eastAsia"/>
          <w:kern w:val="0"/>
          <w:sz w:val="28"/>
          <w:szCs w:val="28"/>
        </w:rPr>
        <w:t>、</w:t>
      </w:r>
      <w:r w:rsidR="00D553BE">
        <w:rPr>
          <w:rFonts w:asciiTheme="minorEastAsia" w:hAnsiTheme="minorEastAsia" w:cs="DLF-1-111-2035507115" w:hint="eastAsia"/>
          <w:kern w:val="0"/>
          <w:sz w:val="28"/>
          <w:szCs w:val="28"/>
        </w:rPr>
        <w:t>家具、照明、五金工具</w:t>
      </w:r>
      <w:r w:rsidR="00953FEE" w:rsidRPr="0048381E">
        <w:rPr>
          <w:rFonts w:asciiTheme="minorEastAsia" w:hAnsiTheme="minorEastAsia" w:cs="DLF-1-111-2035507115" w:hint="eastAsia"/>
          <w:kern w:val="0"/>
          <w:sz w:val="28"/>
          <w:szCs w:val="28"/>
        </w:rPr>
        <w:t>展览会</w:t>
      </w:r>
      <w:r w:rsidR="00D553BE">
        <w:rPr>
          <w:rFonts w:asciiTheme="minorEastAsia" w:hAnsiTheme="minorEastAsia" w:cs="DLF-1-111-2035507115" w:hint="eastAsia"/>
          <w:kern w:val="0"/>
          <w:sz w:val="28"/>
          <w:szCs w:val="28"/>
        </w:rPr>
        <w:t>(</w:t>
      </w:r>
      <w:r w:rsidR="00D553BE">
        <w:rPr>
          <w:rFonts w:asciiTheme="minorEastAsia" w:hAnsiTheme="minorEastAsia" w:hint="eastAsia"/>
          <w:bCs/>
          <w:sz w:val="28"/>
          <w:szCs w:val="28"/>
        </w:rPr>
        <w:t>BuildsAsia</w:t>
      </w:r>
      <w:r w:rsidRPr="0048381E">
        <w:rPr>
          <w:rFonts w:asciiTheme="minorEastAsia" w:hAnsiTheme="minorEastAsia" w:hint="eastAsia"/>
          <w:bCs/>
          <w:sz w:val="28"/>
          <w:szCs w:val="28"/>
        </w:rPr>
        <w:t xml:space="preserve"> 201</w:t>
      </w:r>
      <w:r w:rsidR="00250333" w:rsidRPr="0048381E">
        <w:rPr>
          <w:rFonts w:asciiTheme="minorEastAsia" w:hAnsiTheme="minorEastAsia" w:hint="eastAsia"/>
          <w:bCs/>
          <w:sz w:val="28"/>
          <w:szCs w:val="28"/>
        </w:rPr>
        <w:t>7</w:t>
      </w:r>
      <w:r w:rsidR="00D553BE">
        <w:rPr>
          <w:rFonts w:asciiTheme="minorEastAsia" w:hAnsiTheme="minorEastAsia" w:hint="eastAsia"/>
          <w:bCs/>
          <w:sz w:val="28"/>
          <w:szCs w:val="28"/>
        </w:rPr>
        <w:t>),</w:t>
      </w:r>
      <w:r w:rsidRPr="0048381E">
        <w:rPr>
          <w:rFonts w:asciiTheme="minorEastAsia" w:hAnsiTheme="minorEastAsia" w:cs="Arial" w:hint="eastAsia"/>
          <w:sz w:val="28"/>
          <w:szCs w:val="28"/>
        </w:rPr>
        <w:t>请予确认。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674"/>
        <w:gridCol w:w="892"/>
        <w:gridCol w:w="712"/>
        <w:gridCol w:w="872"/>
        <w:gridCol w:w="270"/>
        <w:gridCol w:w="1148"/>
        <w:gridCol w:w="292"/>
        <w:gridCol w:w="208"/>
        <w:gridCol w:w="207"/>
        <w:gridCol w:w="485"/>
        <w:gridCol w:w="1800"/>
      </w:tblGrid>
      <w:tr w:rsidR="00641520" w:rsidTr="00641520">
        <w:trPr>
          <w:trHeight w:val="771"/>
          <w:jc w:val="center"/>
        </w:trPr>
        <w:tc>
          <w:tcPr>
            <w:tcW w:w="900" w:type="dxa"/>
            <w:vMerge w:val="restart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展会名称</w:t>
            </w:r>
          </w:p>
        </w:tc>
        <w:tc>
          <w:tcPr>
            <w:tcW w:w="8820" w:type="dxa"/>
            <w:gridSpan w:val="12"/>
            <w:vAlign w:val="center"/>
          </w:tcPr>
          <w:p w:rsidR="00641520" w:rsidRPr="00D553BE" w:rsidRDefault="00641520" w:rsidP="00D553BE">
            <w:pPr>
              <w:ind w:firstLineChars="50" w:firstLine="105"/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D553BE">
              <w:rPr>
                <w:rFonts w:asciiTheme="minorEastAsia" w:hAnsiTheme="minorEastAsia" w:hint="eastAsia"/>
                <w:b/>
                <w:bCs/>
                <w:szCs w:val="21"/>
              </w:rPr>
              <w:t>第</w:t>
            </w:r>
            <w:r w:rsidR="00E77FB2" w:rsidRPr="00D553BE">
              <w:rPr>
                <w:rFonts w:asciiTheme="minorEastAsia" w:hAnsiTheme="minorEastAsia" w:hint="eastAsia"/>
                <w:b/>
                <w:bCs/>
                <w:szCs w:val="21"/>
              </w:rPr>
              <w:t>十</w:t>
            </w:r>
            <w:r w:rsidR="00D553BE" w:rsidRPr="00D553BE">
              <w:rPr>
                <w:rFonts w:asciiTheme="minorEastAsia" w:hAnsiTheme="minorEastAsia" w:hint="eastAsia"/>
                <w:b/>
                <w:bCs/>
                <w:szCs w:val="21"/>
              </w:rPr>
              <w:t>三</w:t>
            </w:r>
            <w:r w:rsidRPr="00D553BE">
              <w:rPr>
                <w:rFonts w:asciiTheme="minorEastAsia" w:hAnsiTheme="minorEastAsia" w:hint="eastAsia"/>
                <w:b/>
                <w:bCs/>
                <w:szCs w:val="21"/>
              </w:rPr>
              <w:t>届</w:t>
            </w:r>
            <w:r w:rsidR="00D553BE">
              <w:rPr>
                <w:rFonts w:asciiTheme="minorEastAsia" w:hAnsiTheme="minorEastAsia" w:hint="eastAsia"/>
                <w:b/>
                <w:bCs/>
                <w:szCs w:val="21"/>
              </w:rPr>
              <w:t>巴基斯坦</w:t>
            </w:r>
            <w:r w:rsidR="00E77FB2" w:rsidRPr="00D553BE">
              <w:rPr>
                <w:rFonts w:asciiTheme="minorEastAsia" w:hAnsiTheme="minorEastAsia" w:hint="eastAsia"/>
                <w:b/>
                <w:bCs/>
                <w:szCs w:val="21"/>
              </w:rPr>
              <w:t>国际</w:t>
            </w:r>
            <w:r w:rsidR="006E3E22" w:rsidRPr="00D553BE">
              <w:rPr>
                <w:rFonts w:asciiTheme="minorEastAsia" w:hAnsiTheme="minorEastAsia" w:hint="eastAsia"/>
                <w:b/>
                <w:bCs/>
                <w:szCs w:val="21"/>
              </w:rPr>
              <w:t>工程</w:t>
            </w:r>
            <w:r w:rsidR="00953FEE" w:rsidRPr="00D553BE">
              <w:rPr>
                <w:rFonts w:asciiTheme="minorEastAsia" w:hAnsiTheme="minorEastAsia" w:cs="DLF-1-111-2035507115" w:hint="eastAsia"/>
                <w:b/>
                <w:kern w:val="0"/>
                <w:szCs w:val="21"/>
              </w:rPr>
              <w:t>机械</w:t>
            </w:r>
            <w:r w:rsidR="00D553BE" w:rsidRPr="00D553BE">
              <w:rPr>
                <w:rFonts w:asciiTheme="minorEastAsia" w:hAnsiTheme="minorEastAsia" w:cs="DLF-1-111-2035507115" w:hint="eastAsia"/>
                <w:b/>
                <w:kern w:val="0"/>
                <w:szCs w:val="21"/>
              </w:rPr>
              <w:t>暨石材、家具、照明、五金工具展览会(</w:t>
            </w:r>
            <w:r w:rsidR="00D553BE" w:rsidRPr="00D553BE">
              <w:rPr>
                <w:rFonts w:asciiTheme="minorEastAsia" w:hAnsiTheme="minorEastAsia" w:hint="eastAsia"/>
                <w:b/>
                <w:bCs/>
                <w:szCs w:val="21"/>
              </w:rPr>
              <w:t>BuildsAsia 2017)</w:t>
            </w:r>
          </w:p>
        </w:tc>
      </w:tr>
      <w:tr w:rsidR="00641520" w:rsidTr="00641520">
        <w:trPr>
          <w:trHeight w:val="490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641520" w:rsidRPr="00641520" w:rsidRDefault="00641520" w:rsidP="00641520">
            <w:pPr>
              <w:ind w:firstLineChars="50" w:firstLine="12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举办</w:t>
            </w:r>
            <w:r w:rsidRPr="00641520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2476" w:type="dxa"/>
            <w:gridSpan w:val="3"/>
            <w:vAlign w:val="center"/>
          </w:tcPr>
          <w:p w:rsidR="00641520" w:rsidRPr="000F4D64" w:rsidRDefault="00641520" w:rsidP="00D553BE">
            <w:pPr>
              <w:ind w:firstLineChars="50" w:firstLine="105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Microsoft Sans Serif" w:hint="eastAsia"/>
                <w:szCs w:val="21"/>
              </w:rPr>
              <w:t>201</w:t>
            </w:r>
            <w:r w:rsidR="00250333">
              <w:rPr>
                <w:rFonts w:ascii="宋体" w:hAnsi="宋体" w:cs="Microsoft Sans Serif" w:hint="eastAsia"/>
                <w:szCs w:val="21"/>
              </w:rPr>
              <w:t>7</w:t>
            </w:r>
            <w:r>
              <w:rPr>
                <w:rFonts w:ascii="宋体" w:hAnsi="宋体" w:cs="Microsoft Sans Serif" w:hint="eastAsia"/>
                <w:szCs w:val="21"/>
              </w:rPr>
              <w:t>年</w:t>
            </w:r>
            <w:r w:rsidR="00D553BE">
              <w:rPr>
                <w:rFonts w:ascii="宋体" w:hAnsi="宋体" w:cs="Microsoft Sans Serif" w:hint="eastAsia"/>
                <w:szCs w:val="21"/>
              </w:rPr>
              <w:t>12</w:t>
            </w:r>
            <w:r>
              <w:rPr>
                <w:rFonts w:ascii="宋体" w:hAnsi="宋体" w:cs="Microsoft Sans Serif" w:hint="eastAsia"/>
                <w:szCs w:val="21"/>
              </w:rPr>
              <w:t>月</w:t>
            </w:r>
            <w:r w:rsidR="00D553BE">
              <w:rPr>
                <w:rFonts w:ascii="宋体" w:hAnsi="宋体" w:cs="Microsoft Sans Serif" w:hint="eastAsia"/>
                <w:szCs w:val="21"/>
              </w:rPr>
              <w:t>18</w:t>
            </w:r>
            <w:r>
              <w:rPr>
                <w:rFonts w:ascii="宋体" w:hAnsi="宋体" w:cs="Microsoft Sans Serif" w:hint="eastAsia"/>
                <w:szCs w:val="21"/>
              </w:rPr>
              <w:t>-</w:t>
            </w:r>
            <w:r w:rsidR="00D553BE">
              <w:rPr>
                <w:rFonts w:ascii="宋体" w:hAnsi="宋体" w:cs="Microsoft Sans Serif" w:hint="eastAsia"/>
                <w:szCs w:val="21"/>
              </w:rPr>
              <w:t>20</w:t>
            </w:r>
            <w:r>
              <w:rPr>
                <w:rFonts w:ascii="宋体" w:hAnsi="宋体" w:cs="Microsoft Sans Serif" w:hint="eastAsia"/>
                <w:szCs w:val="21"/>
              </w:rPr>
              <w:t>日</w:t>
            </w:r>
          </w:p>
        </w:tc>
        <w:tc>
          <w:tcPr>
            <w:tcW w:w="1918" w:type="dxa"/>
            <w:gridSpan w:val="4"/>
            <w:vAlign w:val="center"/>
          </w:tcPr>
          <w:p w:rsidR="00641520" w:rsidRPr="00641520" w:rsidRDefault="00641520" w:rsidP="00641520">
            <w:pPr>
              <w:ind w:firstLineChars="50" w:firstLine="12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举办</w:t>
            </w:r>
            <w:r w:rsidRPr="00641520">
              <w:rPr>
                <w:rFonts w:hint="eastAsia"/>
                <w:bCs/>
                <w:sz w:val="24"/>
              </w:rPr>
              <w:t>地点</w:t>
            </w:r>
          </w:p>
        </w:tc>
        <w:tc>
          <w:tcPr>
            <w:tcW w:w="2492" w:type="dxa"/>
            <w:gridSpan w:val="3"/>
            <w:vAlign w:val="center"/>
          </w:tcPr>
          <w:p w:rsidR="00641520" w:rsidRPr="000F4D64" w:rsidRDefault="00D553BE" w:rsidP="00D553BE">
            <w:pPr>
              <w:ind w:firstLineChars="50" w:firstLine="105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ascii="宋体" w:hAnsi="宋体" w:cs="Microsoft Sans Serif" w:hint="eastAsia"/>
                <w:szCs w:val="21"/>
              </w:rPr>
              <w:t>巴基斯坦</w:t>
            </w:r>
            <w:r w:rsidR="00641520" w:rsidRPr="000F544D">
              <w:rPr>
                <w:rFonts w:ascii="宋体" w:hAnsi="宋体" w:cs="Microsoft Sans Serif" w:hint="eastAsia"/>
                <w:szCs w:val="21"/>
              </w:rPr>
              <w:t xml:space="preserve"> </w:t>
            </w:r>
            <w:r>
              <w:rPr>
                <w:rFonts w:ascii="宋体" w:hAnsi="宋体" w:cs="Microsoft Sans Serif" w:hint="eastAsia"/>
                <w:szCs w:val="21"/>
              </w:rPr>
              <w:t>卡拉奇</w:t>
            </w:r>
          </w:p>
        </w:tc>
      </w:tr>
      <w:tr w:rsidR="00641520" w:rsidTr="00641520">
        <w:trPr>
          <w:cantSplit/>
          <w:trHeight w:val="452"/>
          <w:jc w:val="center"/>
        </w:trPr>
        <w:tc>
          <w:tcPr>
            <w:tcW w:w="900" w:type="dxa"/>
            <w:vMerge w:val="restart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参</w:t>
            </w:r>
          </w:p>
          <w:p w:rsidR="00641520" w:rsidRDefault="00641520" w:rsidP="000B3F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展</w:t>
            </w:r>
          </w:p>
          <w:p w:rsidR="00641520" w:rsidRDefault="00641520" w:rsidP="000B3F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单</w:t>
            </w:r>
          </w:p>
          <w:p w:rsidR="00641520" w:rsidRDefault="00641520" w:rsidP="000B3F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位</w:t>
            </w:r>
          </w:p>
          <w:p w:rsidR="00641520" w:rsidRDefault="00641520" w:rsidP="000B3F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信</w:t>
            </w:r>
          </w:p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息</w:t>
            </w:r>
          </w:p>
        </w:tc>
        <w:tc>
          <w:tcPr>
            <w:tcW w:w="1260" w:type="dxa"/>
            <w:vMerge w:val="restart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名称</w:t>
            </w:r>
          </w:p>
        </w:tc>
        <w:tc>
          <w:tcPr>
            <w:tcW w:w="7560" w:type="dxa"/>
            <w:gridSpan w:val="11"/>
            <w:vAlign w:val="center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中文：</w:t>
            </w:r>
          </w:p>
        </w:tc>
      </w:tr>
      <w:tr w:rsidR="00641520" w:rsidTr="00641520">
        <w:trPr>
          <w:cantSplit/>
          <w:trHeight w:val="459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11"/>
            <w:vAlign w:val="center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英文：</w:t>
            </w:r>
          </w:p>
        </w:tc>
      </w:tr>
      <w:tr w:rsidR="00641520" w:rsidTr="00641520">
        <w:trPr>
          <w:cantSplit/>
          <w:trHeight w:val="437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地址</w:t>
            </w:r>
          </w:p>
        </w:tc>
        <w:tc>
          <w:tcPr>
            <w:tcW w:w="7560" w:type="dxa"/>
            <w:gridSpan w:val="11"/>
            <w:vAlign w:val="center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中文：</w:t>
            </w:r>
          </w:p>
        </w:tc>
      </w:tr>
      <w:tr w:rsidR="00641520" w:rsidTr="00641520">
        <w:trPr>
          <w:cantSplit/>
          <w:trHeight w:val="471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11"/>
            <w:vAlign w:val="center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英文：</w:t>
            </w:r>
          </w:p>
        </w:tc>
      </w:tr>
      <w:tr w:rsidR="00641520" w:rsidTr="00641520">
        <w:trPr>
          <w:cantSplit/>
          <w:trHeight w:val="463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邮编</w:t>
            </w:r>
          </w:p>
        </w:tc>
        <w:tc>
          <w:tcPr>
            <w:tcW w:w="1566" w:type="dxa"/>
            <w:gridSpan w:val="2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电话</w:t>
            </w:r>
          </w:p>
        </w:tc>
        <w:tc>
          <w:tcPr>
            <w:tcW w:w="2290" w:type="dxa"/>
            <w:gridSpan w:val="3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</w:tr>
      <w:tr w:rsidR="00641520" w:rsidTr="00641520">
        <w:trPr>
          <w:cantSplit/>
          <w:trHeight w:val="440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联系人</w:t>
            </w:r>
          </w:p>
        </w:tc>
        <w:tc>
          <w:tcPr>
            <w:tcW w:w="1566" w:type="dxa"/>
            <w:gridSpan w:val="2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电话</w:t>
            </w:r>
          </w:p>
        </w:tc>
        <w:tc>
          <w:tcPr>
            <w:tcW w:w="2290" w:type="dxa"/>
            <w:gridSpan w:val="3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</w:t>
            </w:r>
          </w:p>
        </w:tc>
        <w:tc>
          <w:tcPr>
            <w:tcW w:w="2285" w:type="dxa"/>
            <w:gridSpan w:val="2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</w:tr>
      <w:tr w:rsidR="00641520" w:rsidTr="00641520">
        <w:trPr>
          <w:cantSplit/>
          <w:trHeight w:val="460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560" w:type="dxa"/>
            <w:gridSpan w:val="11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</w:tr>
      <w:tr w:rsidR="00953FEE" w:rsidTr="00641520">
        <w:trPr>
          <w:cantSplit/>
          <w:trHeight w:val="467"/>
          <w:jc w:val="center"/>
        </w:trPr>
        <w:tc>
          <w:tcPr>
            <w:tcW w:w="900" w:type="dxa"/>
            <w:vMerge/>
            <w:vAlign w:val="center"/>
          </w:tcPr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申请展</w:t>
            </w:r>
          </w:p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位面积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953FEE" w:rsidRDefault="00953FEE" w:rsidP="00953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室内：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㎡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294" w:type="dxa"/>
            <w:gridSpan w:val="5"/>
            <w:vMerge w:val="restart"/>
            <w:vAlign w:val="center"/>
          </w:tcPr>
          <w:p w:rsidR="00953FEE" w:rsidRDefault="00953FEE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一面开，两面开，三面开</w:t>
            </w:r>
            <w:r>
              <w:rPr>
                <w:rFonts w:ascii="Arial" w:hAnsi="Arial" w:cs="Arial" w:hint="eastAsia"/>
              </w:rPr>
              <w:t>、</w:t>
            </w:r>
            <w:r>
              <w:rPr>
                <w:rFonts w:ascii="Arial" w:hAnsi="Arial" w:cs="Arial"/>
              </w:rPr>
              <w:t>独立岛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随团参</w:t>
            </w:r>
          </w:p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展人数</w:t>
            </w:r>
          </w:p>
        </w:tc>
        <w:tc>
          <w:tcPr>
            <w:tcW w:w="1800" w:type="dxa"/>
            <w:vAlign w:val="center"/>
          </w:tcPr>
          <w:p w:rsidR="00953FEE" w:rsidRDefault="00953FEE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因公护照：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人</w:t>
            </w:r>
          </w:p>
        </w:tc>
      </w:tr>
      <w:tr w:rsidR="00953FEE" w:rsidTr="00641520">
        <w:trPr>
          <w:cantSplit/>
          <w:trHeight w:val="459"/>
          <w:jc w:val="center"/>
        </w:trPr>
        <w:tc>
          <w:tcPr>
            <w:tcW w:w="900" w:type="dxa"/>
            <w:vMerge/>
            <w:vAlign w:val="center"/>
          </w:tcPr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vAlign w:val="center"/>
          </w:tcPr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2"/>
            <w:vMerge/>
            <w:vAlign w:val="center"/>
          </w:tcPr>
          <w:p w:rsidR="00953FEE" w:rsidRDefault="00953FEE" w:rsidP="000B3F64">
            <w:pPr>
              <w:rPr>
                <w:rFonts w:ascii="Arial" w:hAnsi="Arial" w:cs="Arial"/>
              </w:rPr>
            </w:pPr>
          </w:p>
        </w:tc>
        <w:tc>
          <w:tcPr>
            <w:tcW w:w="3294" w:type="dxa"/>
            <w:gridSpan w:val="5"/>
            <w:vMerge/>
            <w:vAlign w:val="center"/>
          </w:tcPr>
          <w:p w:rsidR="00953FEE" w:rsidRDefault="00953FEE" w:rsidP="000B3F64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953FEE" w:rsidRDefault="00953FEE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953FEE" w:rsidRDefault="00953FEE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因私护照：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人</w:t>
            </w:r>
          </w:p>
        </w:tc>
      </w:tr>
      <w:tr w:rsidR="00641520" w:rsidTr="0047557F">
        <w:trPr>
          <w:cantSplit/>
          <w:trHeight w:val="1287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12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出国任务通知书主送单位（指有权出具出国、赴港、澳任务确认件的省市人民政府、中央部委及外交部备案的有出国审批权的总公司等单位）：</w:t>
            </w:r>
          </w:p>
          <w:p w:rsidR="00641520" w:rsidRDefault="00641520" w:rsidP="000B3F64">
            <w:pPr>
              <w:rPr>
                <w:rFonts w:ascii="Arial" w:hAnsi="Arial" w:cs="Arial"/>
              </w:rPr>
            </w:pPr>
          </w:p>
        </w:tc>
      </w:tr>
      <w:tr w:rsidR="00641520" w:rsidTr="00641520">
        <w:trPr>
          <w:cantSplit/>
          <w:trHeight w:val="459"/>
          <w:jc w:val="center"/>
        </w:trPr>
        <w:tc>
          <w:tcPr>
            <w:tcW w:w="900" w:type="dxa"/>
            <w:vMerge w:val="restart"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主要</w:t>
            </w:r>
          </w:p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展品</w:t>
            </w:r>
          </w:p>
        </w:tc>
        <w:tc>
          <w:tcPr>
            <w:tcW w:w="8820" w:type="dxa"/>
            <w:gridSpan w:val="12"/>
            <w:vAlign w:val="center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中文：</w:t>
            </w:r>
          </w:p>
        </w:tc>
      </w:tr>
      <w:tr w:rsidR="00641520" w:rsidTr="00641520">
        <w:trPr>
          <w:cantSplit/>
          <w:trHeight w:val="451"/>
          <w:jc w:val="center"/>
        </w:trPr>
        <w:tc>
          <w:tcPr>
            <w:tcW w:w="900" w:type="dxa"/>
            <w:vMerge/>
            <w:vAlign w:val="center"/>
          </w:tcPr>
          <w:p w:rsidR="00641520" w:rsidRDefault="00641520" w:rsidP="000B3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12"/>
            <w:vAlign w:val="center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英文：</w:t>
            </w:r>
          </w:p>
        </w:tc>
      </w:tr>
      <w:tr w:rsidR="00641520" w:rsidTr="00641520">
        <w:trPr>
          <w:trHeight w:val="517"/>
          <w:jc w:val="center"/>
        </w:trPr>
        <w:tc>
          <w:tcPr>
            <w:tcW w:w="5580" w:type="dxa"/>
            <w:gridSpan w:val="7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参展负责人签字：</w:t>
            </w:r>
          </w:p>
        </w:tc>
        <w:tc>
          <w:tcPr>
            <w:tcW w:w="4140" w:type="dxa"/>
            <w:gridSpan w:val="6"/>
          </w:tcPr>
          <w:p w:rsidR="00641520" w:rsidRDefault="00641520" w:rsidP="000B3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参展单位法人代表签字：</w:t>
            </w:r>
          </w:p>
        </w:tc>
      </w:tr>
      <w:tr w:rsidR="00641520" w:rsidTr="004A1A26">
        <w:trPr>
          <w:trHeight w:val="1597"/>
          <w:jc w:val="center"/>
        </w:trPr>
        <w:tc>
          <w:tcPr>
            <w:tcW w:w="900" w:type="dxa"/>
            <w:vAlign w:val="center"/>
          </w:tcPr>
          <w:p w:rsidR="00641520" w:rsidRDefault="00641520" w:rsidP="00641520">
            <w:pPr>
              <w:snapToGrid w:val="0"/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组展单位公章</w:t>
            </w:r>
          </w:p>
        </w:tc>
        <w:tc>
          <w:tcPr>
            <w:tcW w:w="4680" w:type="dxa"/>
            <w:gridSpan w:val="6"/>
          </w:tcPr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中国工程机械工业协会</w:t>
            </w:r>
          </w:p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</w:p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</w:p>
          <w:p w:rsidR="00953FEE" w:rsidRDefault="00953FEE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</w:p>
          <w:p w:rsidR="00641520" w:rsidRDefault="00641520" w:rsidP="00641520">
            <w:pPr>
              <w:snapToGrid w:val="0"/>
              <w:spacing w:line="320" w:lineRule="exact"/>
              <w:ind w:right="420" w:firstLineChars="600" w:firstLine="12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日</w:t>
            </w:r>
          </w:p>
        </w:tc>
        <w:tc>
          <w:tcPr>
            <w:tcW w:w="4140" w:type="dxa"/>
            <w:gridSpan w:val="6"/>
          </w:tcPr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参展单位公章</w:t>
            </w:r>
          </w:p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</w:p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</w:p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</w:p>
          <w:p w:rsidR="00641520" w:rsidRDefault="00641520" w:rsidP="00641520">
            <w:pPr>
              <w:snapToGrid w:val="0"/>
              <w:spacing w:line="32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日</w:t>
            </w:r>
          </w:p>
        </w:tc>
      </w:tr>
    </w:tbl>
    <w:p w:rsidR="0047557F" w:rsidRDefault="0047557F" w:rsidP="00641520">
      <w:pPr>
        <w:snapToGrid w:val="0"/>
        <w:spacing w:line="280" w:lineRule="exact"/>
        <w:ind w:leftChars="-337" w:left="338" w:hangingChars="434" w:hanging="1046"/>
        <w:rPr>
          <w:rFonts w:ascii="Arial" w:hAnsi="Arial" w:cs="Arial"/>
          <w:b/>
          <w:sz w:val="24"/>
        </w:rPr>
      </w:pPr>
    </w:p>
    <w:p w:rsidR="00641520" w:rsidRDefault="00641520" w:rsidP="001C147C">
      <w:pPr>
        <w:snapToGrid w:val="0"/>
        <w:spacing w:line="280" w:lineRule="exact"/>
        <w:ind w:leftChars="-337" w:left="334" w:hangingChars="434" w:hanging="1042"/>
        <w:rPr>
          <w:rFonts w:ascii="Arial" w:hAnsi="Arial" w:cs="Arial"/>
          <w:szCs w:val="21"/>
        </w:rPr>
      </w:pPr>
      <w:r w:rsidRPr="001C147C">
        <w:rPr>
          <w:rFonts w:ascii="Arial" w:hAnsi="Arial" w:cs="Arial"/>
          <w:sz w:val="24"/>
        </w:rPr>
        <w:t>说明：</w:t>
      </w:r>
      <w:r>
        <w:rPr>
          <w:rFonts w:ascii="Arial" w:hAnsi="Arial" w:cs="Arial"/>
          <w:szCs w:val="21"/>
        </w:rPr>
        <w:t xml:space="preserve">1. </w:t>
      </w:r>
      <w:r>
        <w:rPr>
          <w:rFonts w:ascii="Arial" w:hAnsi="Arial" w:cs="Arial"/>
          <w:szCs w:val="21"/>
        </w:rPr>
        <w:t>此申请表一式两份，签字盖章后生效，并具法律效力；展团展位由组展单位统一对外签订合同，各参展单位同样享有合同中的权益和责任，组展单位不再与参展单位另行签约。</w:t>
      </w:r>
    </w:p>
    <w:p w:rsidR="00641520" w:rsidRDefault="00641520" w:rsidP="00641520">
      <w:pPr>
        <w:numPr>
          <w:ilvl w:val="0"/>
          <w:numId w:val="1"/>
        </w:numPr>
        <w:snapToGrid w:val="0"/>
        <w:spacing w:line="280" w:lineRule="exact"/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各参展单位必须遵守</w:t>
      </w:r>
      <w:r w:rsidR="00CD700B">
        <w:rPr>
          <w:rFonts w:ascii="Arial" w:hAnsi="Arial" w:cs="Arial" w:hint="eastAsia"/>
          <w:szCs w:val="21"/>
        </w:rPr>
        <w:t>巴基斯坦</w:t>
      </w:r>
      <w:r>
        <w:rPr>
          <w:rFonts w:ascii="Arial" w:hAnsi="Arial" w:cs="Arial"/>
          <w:szCs w:val="21"/>
        </w:rPr>
        <w:t>组委会关于</w:t>
      </w:r>
      <w:r>
        <w:rPr>
          <w:rFonts w:ascii="Arial" w:hAnsi="Arial" w:cs="Arial" w:hint="eastAsia"/>
          <w:szCs w:val="21"/>
        </w:rPr>
        <w:t>展</w:t>
      </w:r>
      <w:r>
        <w:rPr>
          <w:rFonts w:ascii="Arial" w:hAnsi="Arial" w:cs="Arial"/>
          <w:szCs w:val="21"/>
        </w:rPr>
        <w:t>会的操作规程、各项条款和中国展团的作业计划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Arial" w:cs="Arial"/>
          <w:szCs w:val="21"/>
        </w:rPr>
        <w:t>否则</w:t>
      </w:r>
      <w:r w:rsidR="000C4AB6">
        <w:rPr>
          <w:rFonts w:ascii="Arial" w:hAnsi="Arial" w:cs="Arial" w:hint="eastAsia"/>
          <w:szCs w:val="21"/>
        </w:rPr>
        <w:t>所产生的后果自负</w:t>
      </w:r>
      <w:r>
        <w:rPr>
          <w:rFonts w:ascii="Arial" w:hAnsi="Arial" w:cs="Arial" w:hint="eastAsia"/>
          <w:szCs w:val="21"/>
        </w:rPr>
        <w:t>。</w:t>
      </w:r>
    </w:p>
    <w:p w:rsidR="00641520" w:rsidRDefault="00641520" w:rsidP="00641520">
      <w:pPr>
        <w:snapToGrid w:val="0"/>
        <w:spacing w:line="280" w:lineRule="exact"/>
        <w:ind w:left="315" w:hangingChars="150" w:hanging="315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3. </w:t>
      </w:r>
      <w:r w:rsidR="000C4AB6" w:rsidRPr="000C4AB6">
        <w:rPr>
          <w:rFonts w:asciiTheme="minorEastAsia" w:hAnsiTheme="minorEastAsia" w:hint="eastAsia"/>
          <w:kern w:val="0"/>
          <w:szCs w:val="21"/>
        </w:rPr>
        <w:t>参展</w:t>
      </w:r>
      <w:r w:rsidR="000C4AB6">
        <w:rPr>
          <w:rFonts w:asciiTheme="minorEastAsia" w:hAnsiTheme="minorEastAsia" w:hint="eastAsia"/>
          <w:kern w:val="0"/>
          <w:szCs w:val="21"/>
        </w:rPr>
        <w:t>申请</w:t>
      </w:r>
      <w:r w:rsidR="000C4AB6" w:rsidRPr="000C4AB6">
        <w:rPr>
          <w:rFonts w:asciiTheme="minorEastAsia" w:hAnsiTheme="minorEastAsia" w:hint="eastAsia"/>
          <w:kern w:val="0"/>
          <w:szCs w:val="21"/>
        </w:rPr>
        <w:t>表提交后需立即支付展位费</w:t>
      </w:r>
      <w:r w:rsidR="000C4AB6" w:rsidRPr="000C4AB6">
        <w:rPr>
          <w:rFonts w:asciiTheme="minorEastAsia" w:hAnsiTheme="minorEastAsia" w:cs="Arial"/>
          <w:szCs w:val="21"/>
        </w:rPr>
        <w:t>用的</w:t>
      </w:r>
      <w:r w:rsidR="000C4AB6" w:rsidRPr="000C4AB6">
        <w:rPr>
          <w:rFonts w:asciiTheme="minorEastAsia" w:hAnsiTheme="minorEastAsia" w:cs="Arial" w:hint="eastAsia"/>
          <w:szCs w:val="21"/>
        </w:rPr>
        <w:t>5</w:t>
      </w:r>
      <w:r w:rsidR="000C4AB6" w:rsidRPr="000C4AB6">
        <w:rPr>
          <w:rFonts w:asciiTheme="minorEastAsia" w:hAnsiTheme="minorEastAsia" w:cs="Arial"/>
          <w:szCs w:val="21"/>
        </w:rPr>
        <w:t>0%作为定金</w:t>
      </w:r>
      <w:r w:rsidR="000C4AB6" w:rsidRPr="000C4AB6">
        <w:rPr>
          <w:rFonts w:asciiTheme="minorEastAsia" w:hAnsiTheme="minorEastAsia" w:hint="eastAsia"/>
          <w:kern w:val="0"/>
          <w:szCs w:val="21"/>
        </w:rPr>
        <w:t>，201</w:t>
      </w:r>
      <w:r w:rsidR="00CD700B">
        <w:rPr>
          <w:rFonts w:asciiTheme="minorEastAsia" w:hAnsiTheme="minorEastAsia" w:hint="eastAsia"/>
          <w:kern w:val="0"/>
          <w:szCs w:val="21"/>
        </w:rPr>
        <w:t>7</w:t>
      </w:r>
      <w:r w:rsidR="000C4AB6" w:rsidRPr="000C4AB6">
        <w:rPr>
          <w:rFonts w:asciiTheme="minorEastAsia" w:hAnsiTheme="minorEastAsia" w:hint="eastAsia"/>
          <w:kern w:val="0"/>
          <w:szCs w:val="21"/>
        </w:rPr>
        <w:t>年</w:t>
      </w:r>
      <w:r w:rsidR="00686207">
        <w:rPr>
          <w:rFonts w:asciiTheme="minorEastAsia" w:hAnsiTheme="minorEastAsia" w:hint="eastAsia"/>
          <w:kern w:val="0"/>
          <w:szCs w:val="21"/>
        </w:rPr>
        <w:t>8</w:t>
      </w:r>
      <w:r w:rsidR="000C4AB6" w:rsidRPr="000C4AB6">
        <w:rPr>
          <w:rFonts w:asciiTheme="minorEastAsia" w:hAnsiTheme="minorEastAsia" w:hint="eastAsia"/>
          <w:kern w:val="0"/>
          <w:szCs w:val="21"/>
        </w:rPr>
        <w:t>月3</w:t>
      </w:r>
      <w:r w:rsidR="00686207">
        <w:rPr>
          <w:rFonts w:asciiTheme="minorEastAsia" w:hAnsiTheme="minorEastAsia" w:hint="eastAsia"/>
          <w:kern w:val="0"/>
          <w:szCs w:val="21"/>
        </w:rPr>
        <w:t>1</w:t>
      </w:r>
      <w:r w:rsidR="000C4AB6" w:rsidRPr="000C4AB6">
        <w:rPr>
          <w:rFonts w:asciiTheme="minorEastAsia" w:hAnsiTheme="minorEastAsia" w:hint="eastAsia"/>
          <w:kern w:val="0"/>
          <w:szCs w:val="21"/>
        </w:rPr>
        <w:t>日之后展位变化幅度超过50%或退展的，展位费不予退还。</w:t>
      </w:r>
    </w:p>
    <w:p w:rsidR="00617D87" w:rsidRDefault="00617D87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:rsidR="000C4AB6" w:rsidRDefault="00617D87" w:rsidP="001E7009">
      <w:pPr>
        <w:spacing w:line="360" w:lineRule="auto"/>
        <w:ind w:left="420" w:hangingChars="150" w:hanging="420"/>
        <w:rPr>
          <w:rFonts w:asciiTheme="minorEastAsia" w:hAnsiTheme="minorEastAsia"/>
          <w:sz w:val="28"/>
          <w:szCs w:val="28"/>
        </w:rPr>
      </w:pPr>
      <w:r w:rsidRPr="001E7009">
        <w:rPr>
          <w:rFonts w:ascii="Verdana" w:hAnsi="Verdana"/>
          <w:sz w:val="28"/>
          <w:szCs w:val="28"/>
        </w:rPr>
        <w:lastRenderedPageBreak/>
        <w:t>附件</w:t>
      </w:r>
      <w:r w:rsidRPr="001E7009">
        <w:rPr>
          <w:rFonts w:asciiTheme="minorEastAsia" w:hAnsiTheme="minorEastAsia" w:hint="eastAsia"/>
          <w:sz w:val="28"/>
          <w:szCs w:val="28"/>
        </w:rPr>
        <w:t>2.</w:t>
      </w:r>
    </w:p>
    <w:p w:rsidR="00617D87" w:rsidRPr="000C4AB6" w:rsidRDefault="00CD700B" w:rsidP="000C4AB6">
      <w:pPr>
        <w:spacing w:line="360" w:lineRule="auto"/>
        <w:ind w:left="450" w:hangingChars="150" w:hanging="4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巴基斯坦Build Asia</w:t>
      </w:r>
      <w:r w:rsidR="00617D87" w:rsidRPr="000C4AB6">
        <w:rPr>
          <w:rFonts w:ascii="黑体" w:eastAsia="黑体" w:hAnsi="黑体"/>
          <w:sz w:val="30"/>
          <w:szCs w:val="30"/>
        </w:rPr>
        <w:t xml:space="preserve"> 201</w:t>
      </w:r>
      <w:r w:rsidR="00617D87" w:rsidRPr="000C4AB6">
        <w:rPr>
          <w:rFonts w:ascii="黑体" w:eastAsia="黑体" w:hAnsi="黑体" w:hint="eastAsia"/>
          <w:sz w:val="30"/>
          <w:szCs w:val="30"/>
        </w:rPr>
        <w:t>7</w:t>
      </w:r>
      <w:r w:rsidR="00617D87" w:rsidRPr="000C4AB6">
        <w:rPr>
          <w:rFonts w:ascii="黑体" w:eastAsia="黑体" w:hAnsi="黑体"/>
          <w:sz w:val="30"/>
          <w:szCs w:val="30"/>
        </w:rPr>
        <w:t>参展费用预算表</w:t>
      </w:r>
    </w:p>
    <w:tbl>
      <w:tblPr>
        <w:tblpPr w:leftFromText="180" w:rightFromText="180" w:vertAnchor="text" w:horzAnchor="margin" w:tblpX="-318" w:tblpY="17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0"/>
        <w:gridCol w:w="709"/>
        <w:gridCol w:w="297"/>
        <w:gridCol w:w="1546"/>
        <w:gridCol w:w="850"/>
        <w:gridCol w:w="142"/>
        <w:gridCol w:w="992"/>
        <w:gridCol w:w="992"/>
        <w:gridCol w:w="130"/>
        <w:gridCol w:w="1004"/>
        <w:gridCol w:w="1701"/>
      </w:tblGrid>
      <w:tr w:rsidR="000C4AB6" w:rsidRPr="00A62816" w:rsidTr="0048381E">
        <w:trPr>
          <w:trHeight w:val="454"/>
        </w:trPr>
        <w:tc>
          <w:tcPr>
            <w:tcW w:w="587" w:type="dxa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5888" w:type="dxa"/>
            <w:gridSpan w:val="9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费  用  项  目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金额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（人民币元）</w:t>
            </w:r>
          </w:p>
        </w:tc>
      </w:tr>
      <w:tr w:rsidR="000C4AB6" w:rsidRPr="00425BCE" w:rsidTr="0048381E">
        <w:trPr>
          <w:trHeight w:val="454"/>
        </w:trPr>
        <w:tc>
          <w:tcPr>
            <w:tcW w:w="587" w:type="dxa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5888" w:type="dxa"/>
            <w:gridSpan w:val="9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注册费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0C4AB6" w:rsidP="0083431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 w:rsidR="00834313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000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.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0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0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/单位</w:t>
            </w:r>
          </w:p>
        </w:tc>
      </w:tr>
      <w:tr w:rsidR="000C4AB6" w:rsidRPr="007E4FCF" w:rsidTr="0048381E">
        <w:trPr>
          <w:trHeight w:val="462"/>
        </w:trPr>
        <w:tc>
          <w:tcPr>
            <w:tcW w:w="587" w:type="dxa"/>
            <w:vMerge w:val="restart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939" w:type="dxa"/>
            <w:gridSpan w:val="2"/>
            <w:vMerge w:val="restart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展位费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0C4AB6" w:rsidRPr="000C4AB6" w:rsidRDefault="000C4AB6" w:rsidP="00834313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室内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标准</w:t>
            </w:r>
            <w:r w:rsidR="0048381E">
              <w:rPr>
                <w:rFonts w:asciiTheme="minorEastAsia" w:hAnsiTheme="minorEastAsia"/>
                <w:kern w:val="0"/>
                <w:szCs w:val="21"/>
              </w:rPr>
              <w:t>展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位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9</w:t>
            </w:r>
            <w:r w:rsidRPr="000C4AB6">
              <w:rPr>
                <w:rFonts w:ascii="Arial" w:hAnsi="Arial" w:cs="Arial"/>
                <w:color w:val="000000"/>
                <w:szCs w:val="21"/>
              </w:rPr>
              <w:t>㎡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  <w:r w:rsidRPr="000C4AB6">
              <w:rPr>
                <w:rFonts w:ascii="Verdana" w:hAnsi="Verdana" w:hint="eastAsia"/>
                <w:color w:val="000000"/>
                <w:szCs w:val="21"/>
              </w:rPr>
              <w:t>（</w:t>
            </w:r>
            <w:r w:rsidRPr="000C4AB6">
              <w:rPr>
                <w:rFonts w:ascii="Verdana" w:hAnsi="Verdana"/>
                <w:color w:val="000000"/>
                <w:szCs w:val="21"/>
              </w:rPr>
              <w:t>包括：</w:t>
            </w:r>
            <w:r w:rsidRPr="000C4AB6">
              <w:rPr>
                <w:rFonts w:ascii="Arial" w:hAnsi="Arial" w:cs="Arial" w:hint="eastAsia"/>
                <w:color w:val="000000"/>
                <w:szCs w:val="21"/>
              </w:rPr>
              <w:t>展位租赁费、</w:t>
            </w:r>
            <w:r w:rsidRPr="000C4AB6">
              <w:rPr>
                <w:rFonts w:ascii="Verdana" w:hAnsi="Verdana" w:hint="eastAsia"/>
                <w:color w:val="000000"/>
                <w:szCs w:val="21"/>
              </w:rPr>
              <w:t>标配展具和</w:t>
            </w:r>
            <w:r w:rsidR="00CD700B">
              <w:rPr>
                <w:rFonts w:ascii="Verdana" w:hAnsi="Verdana" w:hint="eastAsia"/>
                <w:color w:val="000000"/>
                <w:szCs w:val="21"/>
              </w:rPr>
              <w:t>巴基斯坦</w:t>
            </w:r>
            <w:r w:rsidRPr="000C4AB6">
              <w:rPr>
                <w:rFonts w:ascii="Verdana" w:hAnsi="Verdana" w:hint="eastAsia"/>
                <w:color w:val="000000"/>
                <w:szCs w:val="21"/>
              </w:rPr>
              <w:t>增值税</w:t>
            </w:r>
            <w:r w:rsidR="00F51B69">
              <w:rPr>
                <w:rFonts w:ascii="Verdana" w:hAnsi="Verdana" w:hint="eastAsia"/>
                <w:color w:val="000000"/>
                <w:szCs w:val="21"/>
              </w:rPr>
              <w:t>13%</w:t>
            </w:r>
            <w:r w:rsidRPr="000C4AB6">
              <w:rPr>
                <w:rFonts w:ascii="Verdana" w:hAnsi="Verdana" w:hint="eastAsia"/>
                <w:color w:val="000000"/>
                <w:szCs w:val="21"/>
              </w:rPr>
              <w:t>）</w:t>
            </w: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一面开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834313" w:rsidP="00150ED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213</w:t>
            </w:r>
            <w:r w:rsidR="00150E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60</w:t>
            </w:r>
            <w:r w:rsidR="000C4AB6" w:rsidRPr="000C4AB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.00</w:t>
            </w:r>
          </w:p>
        </w:tc>
      </w:tr>
      <w:tr w:rsidR="000C4AB6" w:rsidRPr="007E4FCF" w:rsidTr="0048381E">
        <w:trPr>
          <w:trHeight w:val="454"/>
        </w:trPr>
        <w:tc>
          <w:tcPr>
            <w:tcW w:w="587" w:type="dxa"/>
            <w:vMerge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二面开</w:t>
            </w:r>
            <w:r w:rsidR="00A25610" w:rsidRPr="000C4AB6">
              <w:rPr>
                <w:rFonts w:asciiTheme="minorEastAsia" w:hAnsiTheme="minorEastAsia" w:hint="eastAsia"/>
                <w:kern w:val="0"/>
                <w:szCs w:val="21"/>
              </w:rPr>
              <w:t>（增加1</w:t>
            </w:r>
            <w:r w:rsidR="00A25610">
              <w:rPr>
                <w:rFonts w:asciiTheme="minorEastAsia" w:hAnsiTheme="minorEastAsia" w:hint="eastAsia"/>
                <w:kern w:val="0"/>
                <w:szCs w:val="21"/>
              </w:rPr>
              <w:t>0</w:t>
            </w:r>
            <w:r w:rsidR="00A25610" w:rsidRPr="000C4AB6">
              <w:rPr>
                <w:rFonts w:asciiTheme="minorEastAsia" w:hAnsiTheme="minorEastAsia" w:hint="eastAsia"/>
                <w:kern w:val="0"/>
                <w:szCs w:val="21"/>
              </w:rPr>
              <w:t>%）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CD700B" w:rsidP="00150ED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2</w:t>
            </w:r>
            <w:r w:rsidR="0083431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  <w:r w:rsidR="00150ED3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500</w:t>
            </w:r>
            <w:r w:rsidR="000C4AB6" w:rsidRPr="000C4AB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.00</w:t>
            </w:r>
          </w:p>
        </w:tc>
      </w:tr>
      <w:tr w:rsidR="000C4AB6" w:rsidRPr="00425BCE" w:rsidTr="0048381E">
        <w:trPr>
          <w:trHeight w:val="490"/>
        </w:trPr>
        <w:tc>
          <w:tcPr>
            <w:tcW w:w="587" w:type="dxa"/>
            <w:vMerge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0C4AB6" w:rsidRPr="000C4AB6" w:rsidRDefault="000C4AB6" w:rsidP="006861C5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室内光地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6861C5">
              <w:rPr>
                <w:rFonts w:asciiTheme="minorEastAsia" w:hAnsiTheme="minorEastAsia" w:hint="eastAsia"/>
                <w:kern w:val="0"/>
                <w:szCs w:val="21"/>
              </w:rPr>
              <w:t>18</w:t>
            </w:r>
            <w:r w:rsidRPr="00DB1DA8">
              <w:rPr>
                <w:rFonts w:asciiTheme="minorEastAsia" w:hAnsiTheme="minorEastAsia"/>
                <w:kern w:val="0"/>
                <w:szCs w:val="21"/>
              </w:rPr>
              <w:t>㎡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以上）</w:t>
            </w: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一面开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0C4AB6" w:rsidP="005E72F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="005E72FD">
              <w:rPr>
                <w:rFonts w:asciiTheme="minorEastAsia" w:hAnsiTheme="minorEastAsia" w:hint="eastAsia"/>
                <w:kern w:val="0"/>
                <w:szCs w:val="21"/>
              </w:rPr>
              <w:t>750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.00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/㎡</w:t>
            </w:r>
          </w:p>
        </w:tc>
      </w:tr>
      <w:tr w:rsidR="000C4AB6" w:rsidRPr="00425BCE" w:rsidTr="0048381E">
        <w:trPr>
          <w:trHeight w:val="554"/>
        </w:trPr>
        <w:tc>
          <w:tcPr>
            <w:tcW w:w="587" w:type="dxa"/>
            <w:vMerge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5E72F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二面开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（增加1</w:t>
            </w:r>
            <w:r w:rsidR="005E72FD">
              <w:rPr>
                <w:rFonts w:asciiTheme="minorEastAsia" w:hAnsiTheme="minorEastAsia" w:hint="eastAsia"/>
                <w:kern w:val="0"/>
                <w:szCs w:val="21"/>
              </w:rPr>
              <w:t>0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%）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0C4AB6" w:rsidP="005E72F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="005E72FD">
              <w:rPr>
                <w:rFonts w:asciiTheme="minorEastAsia" w:hAnsiTheme="minorEastAsia" w:hint="eastAsia"/>
                <w:kern w:val="0"/>
                <w:szCs w:val="21"/>
              </w:rPr>
              <w:t>925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.00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/㎡</w:t>
            </w:r>
          </w:p>
        </w:tc>
      </w:tr>
      <w:tr w:rsidR="000C4AB6" w:rsidRPr="00425BCE" w:rsidTr="0048381E">
        <w:trPr>
          <w:trHeight w:val="566"/>
        </w:trPr>
        <w:tc>
          <w:tcPr>
            <w:tcW w:w="587" w:type="dxa"/>
            <w:vMerge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5E72F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三面开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（增加2</w:t>
            </w:r>
            <w:r w:rsidR="005E72FD">
              <w:rPr>
                <w:rFonts w:asciiTheme="minorEastAsia" w:hAnsiTheme="minorEastAsia" w:hint="eastAsia"/>
                <w:kern w:val="0"/>
                <w:szCs w:val="21"/>
              </w:rPr>
              <w:t>0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%）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5E72FD" w:rsidP="005E72F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2100</w:t>
            </w:r>
            <w:r w:rsidR="000C4AB6" w:rsidRPr="000C4AB6">
              <w:rPr>
                <w:rFonts w:asciiTheme="minorEastAsia" w:hAnsiTheme="minorEastAsia" w:hint="eastAsia"/>
                <w:kern w:val="0"/>
                <w:szCs w:val="21"/>
              </w:rPr>
              <w:t>.00/</w:t>
            </w:r>
            <w:r w:rsidR="000C4AB6" w:rsidRPr="000C4AB6">
              <w:rPr>
                <w:rFonts w:asciiTheme="minorEastAsia" w:hAnsiTheme="minorEastAsia"/>
                <w:kern w:val="0"/>
                <w:szCs w:val="21"/>
              </w:rPr>
              <w:t>㎡</w:t>
            </w:r>
          </w:p>
        </w:tc>
      </w:tr>
      <w:tr w:rsidR="000C4AB6" w:rsidTr="0048381E">
        <w:trPr>
          <w:trHeight w:val="560"/>
        </w:trPr>
        <w:tc>
          <w:tcPr>
            <w:tcW w:w="587" w:type="dxa"/>
            <w:vMerge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独立岛（增加30%）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5E72FD" w:rsidP="005E72F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2275</w:t>
            </w:r>
            <w:r w:rsidR="000C4AB6" w:rsidRPr="000C4AB6">
              <w:rPr>
                <w:rFonts w:asciiTheme="minorEastAsia" w:hAnsiTheme="minorEastAsia" w:hint="eastAsia"/>
                <w:kern w:val="0"/>
                <w:szCs w:val="21"/>
              </w:rPr>
              <w:t>.00</w:t>
            </w:r>
            <w:r w:rsidR="000C4AB6" w:rsidRPr="000C4AB6">
              <w:rPr>
                <w:rFonts w:asciiTheme="minorEastAsia" w:hAnsiTheme="minorEastAsia"/>
                <w:kern w:val="0"/>
                <w:szCs w:val="21"/>
              </w:rPr>
              <w:t>/㎡</w:t>
            </w:r>
          </w:p>
        </w:tc>
      </w:tr>
      <w:tr w:rsidR="000C4AB6" w:rsidRPr="00425BCE" w:rsidTr="0048381E">
        <w:trPr>
          <w:trHeight w:val="554"/>
        </w:trPr>
        <w:tc>
          <w:tcPr>
            <w:tcW w:w="587" w:type="dxa"/>
            <w:vMerge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0C4AB6" w:rsidRPr="000C4AB6" w:rsidRDefault="000C4AB6" w:rsidP="006861C5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室外光地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6861C5">
              <w:rPr>
                <w:rFonts w:asciiTheme="minorEastAsia" w:hAnsiTheme="minorEastAsia" w:hint="eastAsia"/>
                <w:kern w:val="0"/>
                <w:szCs w:val="21"/>
              </w:rPr>
              <w:t>80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㎡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以上）</w:t>
            </w: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100-500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㎡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834313" w:rsidRDefault="00834313" w:rsidP="0083431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34313">
              <w:rPr>
                <w:rFonts w:asciiTheme="minorEastAsia" w:hAnsiTheme="minorEastAsia" w:hint="eastAsia"/>
                <w:kern w:val="0"/>
                <w:szCs w:val="21"/>
              </w:rPr>
              <w:t>525</w:t>
            </w:r>
            <w:r w:rsidR="000C4AB6" w:rsidRPr="00834313">
              <w:rPr>
                <w:rFonts w:asciiTheme="minorEastAsia" w:hAnsiTheme="minorEastAsia" w:hint="eastAsia"/>
                <w:kern w:val="0"/>
                <w:szCs w:val="21"/>
              </w:rPr>
              <w:t>.00</w:t>
            </w:r>
            <w:r w:rsidR="000C4AB6" w:rsidRPr="00834313">
              <w:rPr>
                <w:rFonts w:asciiTheme="minorEastAsia" w:hAnsiTheme="minorEastAsia"/>
                <w:kern w:val="0"/>
                <w:szCs w:val="21"/>
              </w:rPr>
              <w:t>/㎡</w:t>
            </w:r>
          </w:p>
        </w:tc>
      </w:tr>
      <w:tr w:rsidR="000C4AB6" w:rsidTr="0048381E">
        <w:trPr>
          <w:trHeight w:val="562"/>
        </w:trPr>
        <w:tc>
          <w:tcPr>
            <w:tcW w:w="587" w:type="dxa"/>
            <w:vMerge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56" w:type="dxa"/>
            <w:gridSpan w:val="4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501-1000</w:t>
            </w:r>
            <w:r w:rsidRPr="000C4AB6">
              <w:rPr>
                <w:rFonts w:asciiTheme="minorEastAsia" w:hAnsiTheme="minorEastAsia"/>
                <w:kern w:val="0"/>
                <w:szCs w:val="21"/>
              </w:rPr>
              <w:t>㎡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6861C5" w:rsidRDefault="00834313" w:rsidP="0083431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861C5">
              <w:rPr>
                <w:rFonts w:asciiTheme="minorEastAsia" w:hAnsiTheme="minorEastAsia" w:hint="eastAsia"/>
                <w:kern w:val="0"/>
                <w:szCs w:val="21"/>
              </w:rPr>
              <w:t>500</w:t>
            </w:r>
            <w:r w:rsidR="000C4AB6" w:rsidRPr="006861C5">
              <w:rPr>
                <w:rFonts w:asciiTheme="minorEastAsia" w:hAnsiTheme="minorEastAsia" w:hint="eastAsia"/>
                <w:kern w:val="0"/>
                <w:szCs w:val="21"/>
              </w:rPr>
              <w:t>.00</w:t>
            </w:r>
            <w:r w:rsidR="000C4AB6" w:rsidRPr="006861C5">
              <w:rPr>
                <w:rFonts w:asciiTheme="minorEastAsia" w:hAnsiTheme="minorEastAsia"/>
                <w:kern w:val="0"/>
                <w:szCs w:val="21"/>
              </w:rPr>
              <w:t>/㎡</w:t>
            </w:r>
          </w:p>
        </w:tc>
      </w:tr>
      <w:tr w:rsidR="000C4AB6" w:rsidRPr="00425BCE" w:rsidTr="0048381E">
        <w:trPr>
          <w:trHeight w:val="550"/>
        </w:trPr>
        <w:tc>
          <w:tcPr>
            <w:tcW w:w="587" w:type="dxa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939" w:type="dxa"/>
            <w:gridSpan w:val="2"/>
            <w:vAlign w:val="center"/>
          </w:tcPr>
          <w:p w:rsidR="000C4AB6" w:rsidRPr="00CD700B" w:rsidRDefault="00CD700B" w:rsidP="0048381E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D70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巴基斯坦增</w:t>
            </w:r>
            <w:r w:rsidR="000C4AB6" w:rsidRPr="00CD70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值税</w:t>
            </w:r>
          </w:p>
        </w:tc>
        <w:tc>
          <w:tcPr>
            <w:tcW w:w="4949" w:type="dxa"/>
            <w:gridSpan w:val="7"/>
            <w:vAlign w:val="center"/>
          </w:tcPr>
          <w:p w:rsidR="000C4AB6" w:rsidRPr="000C4AB6" w:rsidRDefault="000C4AB6" w:rsidP="005E72FD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="005E72FD">
              <w:rPr>
                <w:rFonts w:asciiTheme="minorEastAsia" w:hAnsiTheme="minorEastAsia" w:hint="eastAsia"/>
                <w:kern w:val="0"/>
                <w:szCs w:val="21"/>
              </w:rPr>
              <w:t>3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0C4AB6" w:rsidRPr="00425BCE" w:rsidTr="0048381E">
        <w:trPr>
          <w:trHeight w:val="558"/>
        </w:trPr>
        <w:tc>
          <w:tcPr>
            <w:tcW w:w="587" w:type="dxa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939" w:type="dxa"/>
            <w:gridSpan w:val="2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展期人员费用</w:t>
            </w:r>
          </w:p>
        </w:tc>
        <w:tc>
          <w:tcPr>
            <w:tcW w:w="7654" w:type="dxa"/>
            <w:gridSpan w:val="9"/>
            <w:vAlign w:val="center"/>
          </w:tcPr>
          <w:p w:rsidR="000C4AB6" w:rsidRPr="000C4AB6" w:rsidRDefault="000C4AB6" w:rsidP="0048381E">
            <w:pPr>
              <w:ind w:rightChars="-51" w:right="-107"/>
              <w:rPr>
                <w:rFonts w:asciiTheme="minorEastAsia" w:hAnsiTheme="minorEastAsia"/>
                <w:color w:val="FF0000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根据具体行程安排另行通知。</w:t>
            </w:r>
          </w:p>
        </w:tc>
      </w:tr>
      <w:tr w:rsidR="000C4AB6" w:rsidRPr="00425BCE" w:rsidTr="0048381E">
        <w:trPr>
          <w:trHeight w:val="705"/>
        </w:trPr>
        <w:tc>
          <w:tcPr>
            <w:tcW w:w="587" w:type="dxa"/>
            <w:vAlign w:val="center"/>
          </w:tcPr>
          <w:p w:rsidR="000C4AB6" w:rsidRPr="000C4AB6" w:rsidRDefault="000C4AB6" w:rsidP="0048381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939" w:type="dxa"/>
            <w:gridSpan w:val="2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其他</w:t>
            </w:r>
          </w:p>
        </w:tc>
        <w:tc>
          <w:tcPr>
            <w:tcW w:w="4949" w:type="dxa"/>
            <w:gridSpan w:val="7"/>
            <w:vAlign w:val="center"/>
          </w:tcPr>
          <w:p w:rsidR="000C4AB6" w:rsidRPr="000C4AB6" w:rsidRDefault="000C4AB6" w:rsidP="004838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kern w:val="0"/>
                <w:szCs w:val="21"/>
              </w:rPr>
              <w:t>布展时展品设备吊装、加油、电瓶充电等现场发生的费用,由展商自行支付。</w:t>
            </w:r>
          </w:p>
        </w:tc>
        <w:tc>
          <w:tcPr>
            <w:tcW w:w="2705" w:type="dxa"/>
            <w:gridSpan w:val="2"/>
            <w:vAlign w:val="center"/>
          </w:tcPr>
          <w:p w:rsidR="000C4AB6" w:rsidRPr="000C4AB6" w:rsidRDefault="000C4AB6" w:rsidP="00CD700B">
            <w:pPr>
              <w:spacing w:line="240" w:lineRule="exact"/>
              <w:rPr>
                <w:rFonts w:asciiTheme="minorEastAsia" w:hAnsiTheme="minorEastAsia"/>
                <w:spacing w:val="-14"/>
                <w:kern w:val="0"/>
                <w:szCs w:val="21"/>
              </w:rPr>
            </w:pPr>
            <w:r w:rsidRPr="000C4AB6">
              <w:rPr>
                <w:rFonts w:asciiTheme="minorEastAsia" w:hAnsiTheme="minorEastAsia"/>
                <w:spacing w:val="-14"/>
                <w:kern w:val="0"/>
                <w:szCs w:val="21"/>
              </w:rPr>
              <w:t>收费标准按照</w:t>
            </w:r>
            <w:r w:rsidR="00CD700B">
              <w:rPr>
                <w:rFonts w:asciiTheme="minorEastAsia" w:hAnsiTheme="minorEastAsia" w:hint="eastAsia"/>
                <w:spacing w:val="-14"/>
                <w:kern w:val="0"/>
                <w:szCs w:val="21"/>
              </w:rPr>
              <w:t>BuildAsia</w:t>
            </w:r>
            <w:r w:rsidRPr="000C4AB6">
              <w:rPr>
                <w:rFonts w:asciiTheme="minorEastAsia" w:hAnsiTheme="minorEastAsia"/>
                <w:spacing w:val="-14"/>
                <w:kern w:val="0"/>
                <w:szCs w:val="21"/>
              </w:rPr>
              <w:t>20</w:t>
            </w:r>
            <w:r w:rsidRPr="000C4AB6">
              <w:rPr>
                <w:rFonts w:asciiTheme="minorEastAsia" w:hAnsiTheme="minorEastAsia" w:hint="eastAsia"/>
                <w:spacing w:val="-14"/>
                <w:kern w:val="0"/>
                <w:szCs w:val="21"/>
              </w:rPr>
              <w:t>17</w:t>
            </w:r>
            <w:r w:rsidRPr="000C4AB6">
              <w:rPr>
                <w:rFonts w:asciiTheme="minorEastAsia" w:hAnsiTheme="minorEastAsia"/>
                <w:spacing w:val="-14"/>
                <w:kern w:val="0"/>
                <w:szCs w:val="21"/>
              </w:rPr>
              <w:t>展会有关规定执行</w:t>
            </w:r>
          </w:p>
        </w:tc>
      </w:tr>
      <w:tr w:rsidR="000C4AB6" w:rsidRPr="00280209" w:rsidTr="0048381E">
        <w:trPr>
          <w:trHeight w:hRule="exact" w:val="2550"/>
        </w:trPr>
        <w:tc>
          <w:tcPr>
            <w:tcW w:w="9180" w:type="dxa"/>
            <w:gridSpan w:val="12"/>
          </w:tcPr>
          <w:p w:rsidR="000C4AB6" w:rsidRPr="000C4AB6" w:rsidRDefault="000C4AB6" w:rsidP="0048381E">
            <w:pPr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注意事项：</w:t>
            </w:r>
          </w:p>
          <w:p w:rsidR="000C4AB6" w:rsidRPr="000C4AB6" w:rsidRDefault="000C4AB6" w:rsidP="0048381E">
            <w:pPr>
              <w:spacing w:line="320" w:lineRule="exact"/>
              <w:ind w:left="284" w:hanging="284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1、参展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申请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表提交后需立即支付展位费</w:t>
            </w:r>
            <w:r w:rsidRPr="000C4AB6">
              <w:rPr>
                <w:rFonts w:asciiTheme="minorEastAsia" w:hAnsiTheme="minorEastAsia" w:cs="Arial"/>
                <w:szCs w:val="21"/>
              </w:rPr>
              <w:t>用的</w:t>
            </w:r>
            <w:r w:rsidRPr="000C4AB6">
              <w:rPr>
                <w:rFonts w:asciiTheme="minorEastAsia" w:hAnsiTheme="minorEastAsia" w:cs="Arial" w:hint="eastAsia"/>
                <w:szCs w:val="21"/>
              </w:rPr>
              <w:t>5</w:t>
            </w:r>
            <w:r w:rsidRPr="000C4AB6">
              <w:rPr>
                <w:rFonts w:asciiTheme="minorEastAsia" w:hAnsiTheme="minorEastAsia" w:cs="Arial"/>
                <w:szCs w:val="21"/>
              </w:rPr>
              <w:t>0%作为定金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，201</w:t>
            </w:r>
            <w:r w:rsidR="00CD700B">
              <w:rPr>
                <w:rFonts w:asciiTheme="minorEastAsia" w:hAnsiTheme="minorEastAsia" w:hint="eastAsia"/>
                <w:kern w:val="0"/>
                <w:szCs w:val="21"/>
              </w:rPr>
              <w:t>7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 w:rsidR="00C91E81">
              <w:rPr>
                <w:rFonts w:asciiTheme="minorEastAsia" w:hAnsiTheme="minorEastAsia" w:hint="eastAsia"/>
                <w:kern w:val="0"/>
                <w:szCs w:val="21"/>
              </w:rPr>
              <w:t>8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月3</w:t>
            </w:r>
            <w:r w:rsidR="00C91E81">
              <w:rPr>
                <w:rFonts w:asciiTheme="minorEastAsia" w:hAnsiTheme="minorEastAsia" w:hint="eastAsia"/>
                <w:kern w:val="0"/>
                <w:szCs w:val="21"/>
              </w:rPr>
              <w:t>1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日之后展位变化幅度超过50%或退展的，展位费不予退还。</w:t>
            </w:r>
          </w:p>
          <w:p w:rsidR="000C4AB6" w:rsidRPr="000C4AB6" w:rsidRDefault="000C4AB6" w:rsidP="0048381E">
            <w:pPr>
              <w:spacing w:line="320" w:lineRule="exact"/>
              <w:ind w:left="284" w:hanging="284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2、展位费、标准</w:t>
            </w:r>
            <w:r w:rsidR="0048381E">
              <w:rPr>
                <w:rFonts w:asciiTheme="minorEastAsia" w:hAnsiTheme="minorEastAsia" w:hint="eastAsia"/>
                <w:kern w:val="0"/>
                <w:szCs w:val="21"/>
              </w:rPr>
              <w:t>展</w:t>
            </w: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位装修费由组展单位统一对外签订合同，各参展单位同样享有合同中的权益和责任，组展单位不再与参展单位另行签约。</w:t>
            </w:r>
          </w:p>
          <w:p w:rsidR="000C4AB6" w:rsidRPr="000C4AB6" w:rsidRDefault="000C4AB6" w:rsidP="0048381E">
            <w:pPr>
              <w:spacing w:line="320" w:lineRule="exact"/>
              <w:ind w:left="284" w:hanging="284"/>
              <w:rPr>
                <w:rFonts w:asciiTheme="minorEastAsia" w:hAnsiTheme="minorEastAsia"/>
                <w:kern w:val="0"/>
                <w:szCs w:val="21"/>
              </w:rPr>
            </w:pPr>
            <w:r w:rsidRPr="000C4AB6">
              <w:rPr>
                <w:rFonts w:asciiTheme="minorEastAsia" w:hAnsiTheme="minorEastAsia" w:hint="eastAsia"/>
                <w:kern w:val="0"/>
                <w:szCs w:val="21"/>
              </w:rPr>
              <w:t>3、展品运输可由组展单位统一安排，所需费用另行通知；参展单位也可自行安排运输并与自选运输商签约。</w:t>
            </w:r>
          </w:p>
          <w:p w:rsidR="000C4AB6" w:rsidRPr="000C4AB6" w:rsidRDefault="000C4AB6" w:rsidP="0048381E">
            <w:pPr>
              <w:spacing w:line="320" w:lineRule="exact"/>
              <w:ind w:left="357" w:hanging="357"/>
              <w:rPr>
                <w:rFonts w:ascii="宋体" w:hAnsi="宋体" w:cs="Arial"/>
                <w:bCs/>
                <w:szCs w:val="21"/>
              </w:rPr>
            </w:pPr>
            <w:r w:rsidRPr="000C4AB6">
              <w:rPr>
                <w:rFonts w:ascii="宋体" w:hAnsi="宋体" w:hint="eastAsia"/>
                <w:szCs w:val="21"/>
              </w:rPr>
              <w:t>4、标</w:t>
            </w:r>
            <w:r w:rsidR="0048381E">
              <w:rPr>
                <w:rFonts w:ascii="宋体" w:hAnsi="宋体" w:hint="eastAsia"/>
                <w:szCs w:val="21"/>
              </w:rPr>
              <w:t>准展位展</w:t>
            </w:r>
            <w:r w:rsidRPr="000C4AB6">
              <w:rPr>
                <w:rFonts w:ascii="宋体" w:hAnsi="宋体" w:cs="Arial" w:hint="eastAsia"/>
                <w:bCs/>
                <w:szCs w:val="21"/>
              </w:rPr>
              <w:t>具明细：</w:t>
            </w:r>
          </w:p>
          <w:p w:rsidR="000C4AB6" w:rsidRPr="000C4AB6" w:rsidRDefault="000C4AB6" w:rsidP="0048381E">
            <w:pPr>
              <w:spacing w:line="320" w:lineRule="exact"/>
              <w:ind w:left="357" w:hanging="357"/>
              <w:rPr>
                <w:rFonts w:ascii="宋体" w:hAnsi="宋体" w:cs="Arial"/>
                <w:bCs/>
                <w:szCs w:val="21"/>
              </w:rPr>
            </w:pPr>
          </w:p>
          <w:p w:rsidR="000C4AB6" w:rsidRPr="000C4AB6" w:rsidRDefault="000C4AB6" w:rsidP="0048381E">
            <w:pPr>
              <w:spacing w:line="320" w:lineRule="exact"/>
              <w:ind w:left="357" w:hanging="357"/>
              <w:rPr>
                <w:rFonts w:ascii="宋体" w:hAnsi="宋体"/>
                <w:szCs w:val="21"/>
              </w:rPr>
            </w:pPr>
          </w:p>
        </w:tc>
      </w:tr>
      <w:tr w:rsidR="00335194" w:rsidRPr="00280209" w:rsidTr="0092292D">
        <w:trPr>
          <w:trHeight w:hRule="exact" w:val="856"/>
        </w:trPr>
        <w:tc>
          <w:tcPr>
            <w:tcW w:w="817" w:type="dxa"/>
            <w:gridSpan w:val="2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展具</w:t>
            </w:r>
          </w:p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名称</w:t>
            </w:r>
          </w:p>
        </w:tc>
        <w:tc>
          <w:tcPr>
            <w:tcW w:w="1006" w:type="dxa"/>
            <w:gridSpan w:val="2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楣板</w:t>
            </w:r>
          </w:p>
        </w:tc>
        <w:tc>
          <w:tcPr>
            <w:tcW w:w="1546" w:type="dxa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背板</w:t>
            </w:r>
          </w:p>
        </w:tc>
        <w:tc>
          <w:tcPr>
            <w:tcW w:w="992" w:type="dxa"/>
            <w:gridSpan w:val="2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地毯</w:t>
            </w:r>
          </w:p>
        </w:tc>
        <w:tc>
          <w:tcPr>
            <w:tcW w:w="992" w:type="dxa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咨询台</w:t>
            </w:r>
          </w:p>
        </w:tc>
        <w:tc>
          <w:tcPr>
            <w:tcW w:w="992" w:type="dxa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椅子</w:t>
            </w:r>
          </w:p>
        </w:tc>
        <w:tc>
          <w:tcPr>
            <w:tcW w:w="1134" w:type="dxa"/>
            <w:gridSpan w:val="2"/>
            <w:vAlign w:val="center"/>
          </w:tcPr>
          <w:p w:rsidR="00335194" w:rsidRPr="00F51B69" w:rsidRDefault="00335194" w:rsidP="00335194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51B69">
              <w:rPr>
                <w:rFonts w:asciiTheme="minorEastAsia" w:hAnsiTheme="minorEastAsia" w:cs="Arial" w:hint="eastAsia"/>
                <w:szCs w:val="21"/>
              </w:rPr>
              <w:t>射灯</w:t>
            </w:r>
          </w:p>
        </w:tc>
        <w:tc>
          <w:tcPr>
            <w:tcW w:w="1701" w:type="dxa"/>
            <w:vAlign w:val="center"/>
          </w:tcPr>
          <w:p w:rsidR="00335194" w:rsidRPr="00335194" w:rsidRDefault="00335194" w:rsidP="00335194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335194">
              <w:rPr>
                <w:rFonts w:asciiTheme="minorEastAsia" w:hAnsiTheme="minorEastAsia" w:cs="Arial" w:hint="eastAsia"/>
                <w:szCs w:val="21"/>
              </w:rPr>
              <w:t>单相电源插座</w:t>
            </w:r>
          </w:p>
        </w:tc>
      </w:tr>
      <w:tr w:rsidR="00335194" w:rsidRPr="00280209" w:rsidTr="005D2D3A">
        <w:trPr>
          <w:trHeight w:hRule="exact" w:val="862"/>
        </w:trPr>
        <w:tc>
          <w:tcPr>
            <w:tcW w:w="817" w:type="dxa"/>
            <w:gridSpan w:val="2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数量</w:t>
            </w:r>
          </w:p>
        </w:tc>
        <w:tc>
          <w:tcPr>
            <w:tcW w:w="1006" w:type="dxa"/>
            <w:gridSpan w:val="2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1-2块按单/双开</w:t>
            </w:r>
          </w:p>
        </w:tc>
        <w:tc>
          <w:tcPr>
            <w:tcW w:w="1546" w:type="dxa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1m x 2.48m按单/双开6-9块</w:t>
            </w:r>
          </w:p>
        </w:tc>
        <w:tc>
          <w:tcPr>
            <w:tcW w:w="992" w:type="dxa"/>
            <w:gridSpan w:val="2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1块</w:t>
            </w:r>
          </w:p>
        </w:tc>
        <w:tc>
          <w:tcPr>
            <w:tcW w:w="992" w:type="dxa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1个</w:t>
            </w:r>
          </w:p>
        </w:tc>
        <w:tc>
          <w:tcPr>
            <w:tcW w:w="992" w:type="dxa"/>
            <w:vAlign w:val="center"/>
          </w:tcPr>
          <w:p w:rsidR="00335194" w:rsidRPr="000C4AB6" w:rsidRDefault="00335194" w:rsidP="00335194">
            <w:pPr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szCs w:val="21"/>
              </w:rPr>
              <w:t>2</w:t>
            </w:r>
            <w:r w:rsidRPr="000C4AB6">
              <w:rPr>
                <w:rFonts w:asciiTheme="minorEastAsia" w:hAnsiTheme="minorEastAsia" w:cs="Arial" w:hint="eastAsia"/>
                <w:color w:val="000000"/>
                <w:szCs w:val="21"/>
              </w:rPr>
              <w:t>把</w:t>
            </w:r>
          </w:p>
        </w:tc>
        <w:tc>
          <w:tcPr>
            <w:tcW w:w="1134" w:type="dxa"/>
            <w:gridSpan w:val="2"/>
            <w:vAlign w:val="center"/>
          </w:tcPr>
          <w:p w:rsidR="00C91E81" w:rsidRDefault="00335194" w:rsidP="00335194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51B69">
              <w:rPr>
                <w:rFonts w:asciiTheme="minorEastAsia" w:hAnsiTheme="minorEastAsia" w:cs="Arial" w:hint="eastAsia"/>
                <w:szCs w:val="21"/>
              </w:rPr>
              <w:t xml:space="preserve">100W  </w:t>
            </w:r>
          </w:p>
          <w:p w:rsidR="00335194" w:rsidRPr="00F51B69" w:rsidRDefault="00335194" w:rsidP="00335194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F51B69">
              <w:rPr>
                <w:rFonts w:asciiTheme="minorEastAsia" w:hAnsiTheme="minorEastAsia" w:cs="Arial" w:hint="eastAsia"/>
                <w:szCs w:val="21"/>
              </w:rPr>
              <w:t>3个</w:t>
            </w:r>
          </w:p>
        </w:tc>
        <w:tc>
          <w:tcPr>
            <w:tcW w:w="1701" w:type="dxa"/>
            <w:vAlign w:val="center"/>
          </w:tcPr>
          <w:p w:rsidR="00C91E81" w:rsidRDefault="00335194" w:rsidP="00C91E8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335194">
              <w:rPr>
                <w:rFonts w:asciiTheme="minorEastAsia" w:hAnsiTheme="minorEastAsia" w:cs="Arial" w:hint="eastAsia"/>
                <w:szCs w:val="21"/>
              </w:rPr>
              <w:t>220V/</w:t>
            </w:r>
            <w:r w:rsidR="00BC44DE">
              <w:rPr>
                <w:rFonts w:asciiTheme="minorEastAsia" w:hAnsiTheme="minorEastAsia" w:cs="Arial" w:hint="eastAsia"/>
                <w:szCs w:val="21"/>
              </w:rPr>
              <w:t>5安培</w:t>
            </w:r>
          </w:p>
          <w:p w:rsidR="00335194" w:rsidRPr="00335194" w:rsidRDefault="00335194" w:rsidP="00C91E8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335194">
              <w:rPr>
                <w:rFonts w:asciiTheme="minorEastAsia" w:hAnsiTheme="minorEastAsia" w:cs="Arial" w:hint="eastAsia"/>
                <w:szCs w:val="21"/>
              </w:rPr>
              <w:t xml:space="preserve"> 1个</w:t>
            </w:r>
          </w:p>
        </w:tc>
      </w:tr>
    </w:tbl>
    <w:p w:rsidR="00641520" w:rsidRDefault="00641520" w:rsidP="005E72FD">
      <w:pPr>
        <w:snapToGrid w:val="0"/>
        <w:spacing w:line="320" w:lineRule="exact"/>
        <w:rPr>
          <w:rFonts w:ascii="Arial" w:hAnsi="Arial" w:cs="Arial"/>
          <w:szCs w:val="21"/>
        </w:rPr>
      </w:pPr>
    </w:p>
    <w:sectPr w:rsidR="00641520" w:rsidSect="0048381E">
      <w:pgSz w:w="11906" w:h="16838"/>
      <w:pgMar w:top="1418" w:right="1558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36" w:rsidRDefault="009E5336" w:rsidP="009B5A50">
      <w:pPr>
        <w:rPr>
          <w:rFonts w:hint="eastAsia"/>
        </w:rPr>
      </w:pPr>
      <w:r>
        <w:separator/>
      </w:r>
    </w:p>
  </w:endnote>
  <w:endnote w:type="continuationSeparator" w:id="0">
    <w:p w:rsidR="009E5336" w:rsidRDefault="009E5336" w:rsidP="009B5A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LF-1-111-2035507115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altName w:val="Tahoma"/>
    <w:charset w:val="00"/>
    <w:family w:val="swiss"/>
    <w:pitch w:val="variable"/>
    <w:sig w:usb0="00000001" w:usb1="4000205B" w:usb2="00000010" w:usb3="00000000" w:csb0="0000019F" w:csb1="00000000"/>
  </w:font>
  <w:font w:name="Cambria">
    <w:altName w:val="Times New Roman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36" w:rsidRDefault="009E5336" w:rsidP="009B5A50">
      <w:pPr>
        <w:rPr>
          <w:rFonts w:hint="eastAsia"/>
        </w:rPr>
      </w:pPr>
      <w:r>
        <w:separator/>
      </w:r>
    </w:p>
  </w:footnote>
  <w:footnote w:type="continuationSeparator" w:id="0">
    <w:p w:rsidR="009E5336" w:rsidRDefault="009E5336" w:rsidP="009B5A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34A2"/>
    <w:multiLevelType w:val="singleLevel"/>
    <w:tmpl w:val="00000000"/>
    <w:lvl w:ilvl="0">
      <w:start w:val="2"/>
      <w:numFmt w:val="decimal"/>
      <w:suff w:val="space"/>
      <w:lvlText w:val="%1."/>
      <w:lvlJc w:val="left"/>
    </w:lvl>
  </w:abstractNum>
  <w:abstractNum w:abstractNumId="1">
    <w:nsid w:val="2ACC7C8E"/>
    <w:multiLevelType w:val="hybridMultilevel"/>
    <w:tmpl w:val="7008404E"/>
    <w:lvl w:ilvl="0" w:tplc="33F80ECE">
      <w:start w:val="1"/>
      <w:numFmt w:val="decimal"/>
      <w:lvlText w:val="例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A50"/>
    <w:rsid w:val="000001D5"/>
    <w:rsid w:val="00001461"/>
    <w:rsid w:val="000032F3"/>
    <w:rsid w:val="00004AD8"/>
    <w:rsid w:val="000064B6"/>
    <w:rsid w:val="00010641"/>
    <w:rsid w:val="00011564"/>
    <w:rsid w:val="00011A7F"/>
    <w:rsid w:val="000123CB"/>
    <w:rsid w:val="00013133"/>
    <w:rsid w:val="00014DB4"/>
    <w:rsid w:val="00017FB8"/>
    <w:rsid w:val="0002362F"/>
    <w:rsid w:val="00023AD2"/>
    <w:rsid w:val="00024FDD"/>
    <w:rsid w:val="0002676A"/>
    <w:rsid w:val="00030281"/>
    <w:rsid w:val="000307CE"/>
    <w:rsid w:val="00031C88"/>
    <w:rsid w:val="00034DD8"/>
    <w:rsid w:val="00035F83"/>
    <w:rsid w:val="00040223"/>
    <w:rsid w:val="00040714"/>
    <w:rsid w:val="0004200F"/>
    <w:rsid w:val="0004233E"/>
    <w:rsid w:val="000427C3"/>
    <w:rsid w:val="00043566"/>
    <w:rsid w:val="000436E0"/>
    <w:rsid w:val="00044E61"/>
    <w:rsid w:val="00045B98"/>
    <w:rsid w:val="000472C7"/>
    <w:rsid w:val="00047670"/>
    <w:rsid w:val="000502C4"/>
    <w:rsid w:val="000505D3"/>
    <w:rsid w:val="000548D3"/>
    <w:rsid w:val="00060A69"/>
    <w:rsid w:val="00063530"/>
    <w:rsid w:val="000636A1"/>
    <w:rsid w:val="00067EF3"/>
    <w:rsid w:val="00070232"/>
    <w:rsid w:val="00070976"/>
    <w:rsid w:val="000709DF"/>
    <w:rsid w:val="0007151A"/>
    <w:rsid w:val="00072260"/>
    <w:rsid w:val="00073690"/>
    <w:rsid w:val="000807D6"/>
    <w:rsid w:val="000930DB"/>
    <w:rsid w:val="000948E4"/>
    <w:rsid w:val="00095F50"/>
    <w:rsid w:val="0009752A"/>
    <w:rsid w:val="000A0509"/>
    <w:rsid w:val="000A330A"/>
    <w:rsid w:val="000A3DF1"/>
    <w:rsid w:val="000B3F64"/>
    <w:rsid w:val="000B76AD"/>
    <w:rsid w:val="000C16EB"/>
    <w:rsid w:val="000C4AB6"/>
    <w:rsid w:val="000C67A1"/>
    <w:rsid w:val="000C71B1"/>
    <w:rsid w:val="000D50CB"/>
    <w:rsid w:val="000D7DCA"/>
    <w:rsid w:val="000E0693"/>
    <w:rsid w:val="000E0A5E"/>
    <w:rsid w:val="000E37B4"/>
    <w:rsid w:val="000E4316"/>
    <w:rsid w:val="000E4FCD"/>
    <w:rsid w:val="000E7C78"/>
    <w:rsid w:val="000F1FB8"/>
    <w:rsid w:val="000F3BD7"/>
    <w:rsid w:val="000F3BDE"/>
    <w:rsid w:val="000F3C11"/>
    <w:rsid w:val="000F3D5C"/>
    <w:rsid w:val="000F4147"/>
    <w:rsid w:val="000F658F"/>
    <w:rsid w:val="000F6BFE"/>
    <w:rsid w:val="000F7D46"/>
    <w:rsid w:val="001014B2"/>
    <w:rsid w:val="00101E9A"/>
    <w:rsid w:val="00102509"/>
    <w:rsid w:val="00103D19"/>
    <w:rsid w:val="00105DFC"/>
    <w:rsid w:val="0010697E"/>
    <w:rsid w:val="00106FB2"/>
    <w:rsid w:val="001076BB"/>
    <w:rsid w:val="00107D1C"/>
    <w:rsid w:val="001103FF"/>
    <w:rsid w:val="00113B7E"/>
    <w:rsid w:val="001161E9"/>
    <w:rsid w:val="00117C92"/>
    <w:rsid w:val="00122683"/>
    <w:rsid w:val="00123087"/>
    <w:rsid w:val="00123843"/>
    <w:rsid w:val="00125C29"/>
    <w:rsid w:val="001269BB"/>
    <w:rsid w:val="0013008E"/>
    <w:rsid w:val="001305D2"/>
    <w:rsid w:val="00130D00"/>
    <w:rsid w:val="00131358"/>
    <w:rsid w:val="00131600"/>
    <w:rsid w:val="00131912"/>
    <w:rsid w:val="0013212D"/>
    <w:rsid w:val="00132A8A"/>
    <w:rsid w:val="00133565"/>
    <w:rsid w:val="00134EB4"/>
    <w:rsid w:val="00136078"/>
    <w:rsid w:val="00136F1C"/>
    <w:rsid w:val="00137D97"/>
    <w:rsid w:val="001402F1"/>
    <w:rsid w:val="001472FD"/>
    <w:rsid w:val="0015031F"/>
    <w:rsid w:val="00150ED3"/>
    <w:rsid w:val="001512F9"/>
    <w:rsid w:val="001538D9"/>
    <w:rsid w:val="00153BE5"/>
    <w:rsid w:val="001559A5"/>
    <w:rsid w:val="0015640C"/>
    <w:rsid w:val="00160414"/>
    <w:rsid w:val="00160F53"/>
    <w:rsid w:val="00162CAA"/>
    <w:rsid w:val="00164A7E"/>
    <w:rsid w:val="00167A89"/>
    <w:rsid w:val="001726EC"/>
    <w:rsid w:val="00177B5E"/>
    <w:rsid w:val="00177BF8"/>
    <w:rsid w:val="00180E78"/>
    <w:rsid w:val="00181003"/>
    <w:rsid w:val="00181B03"/>
    <w:rsid w:val="00184B59"/>
    <w:rsid w:val="00184E52"/>
    <w:rsid w:val="00186ABB"/>
    <w:rsid w:val="00186BEB"/>
    <w:rsid w:val="00191F20"/>
    <w:rsid w:val="00192B5A"/>
    <w:rsid w:val="00193140"/>
    <w:rsid w:val="00193949"/>
    <w:rsid w:val="001A0D00"/>
    <w:rsid w:val="001A0D2F"/>
    <w:rsid w:val="001A0FA2"/>
    <w:rsid w:val="001A137D"/>
    <w:rsid w:val="001A1704"/>
    <w:rsid w:val="001A3503"/>
    <w:rsid w:val="001A3649"/>
    <w:rsid w:val="001A433F"/>
    <w:rsid w:val="001A493C"/>
    <w:rsid w:val="001A4A74"/>
    <w:rsid w:val="001A525D"/>
    <w:rsid w:val="001A5C59"/>
    <w:rsid w:val="001A6E6B"/>
    <w:rsid w:val="001B058D"/>
    <w:rsid w:val="001B1DD9"/>
    <w:rsid w:val="001B32C7"/>
    <w:rsid w:val="001B4EED"/>
    <w:rsid w:val="001B6CBB"/>
    <w:rsid w:val="001C040A"/>
    <w:rsid w:val="001C05FF"/>
    <w:rsid w:val="001C147C"/>
    <w:rsid w:val="001C2A96"/>
    <w:rsid w:val="001C539A"/>
    <w:rsid w:val="001C5B08"/>
    <w:rsid w:val="001C6008"/>
    <w:rsid w:val="001C7323"/>
    <w:rsid w:val="001C7669"/>
    <w:rsid w:val="001D0284"/>
    <w:rsid w:val="001D1AE6"/>
    <w:rsid w:val="001D20AD"/>
    <w:rsid w:val="001D287A"/>
    <w:rsid w:val="001D2B27"/>
    <w:rsid w:val="001D3F49"/>
    <w:rsid w:val="001D5841"/>
    <w:rsid w:val="001D6A55"/>
    <w:rsid w:val="001E0731"/>
    <w:rsid w:val="001E0A3A"/>
    <w:rsid w:val="001E312B"/>
    <w:rsid w:val="001E68CD"/>
    <w:rsid w:val="001E69C2"/>
    <w:rsid w:val="001E6C40"/>
    <w:rsid w:val="001E7009"/>
    <w:rsid w:val="001E7030"/>
    <w:rsid w:val="001E77BE"/>
    <w:rsid w:val="001F1877"/>
    <w:rsid w:val="001F21D4"/>
    <w:rsid w:val="001F2B1C"/>
    <w:rsid w:val="001F361B"/>
    <w:rsid w:val="001F37EB"/>
    <w:rsid w:val="001F5204"/>
    <w:rsid w:val="001F5FA1"/>
    <w:rsid w:val="0020106A"/>
    <w:rsid w:val="00201198"/>
    <w:rsid w:val="00204608"/>
    <w:rsid w:val="00204BB1"/>
    <w:rsid w:val="00205380"/>
    <w:rsid w:val="00206C29"/>
    <w:rsid w:val="0020721C"/>
    <w:rsid w:val="00207CDD"/>
    <w:rsid w:val="0021044B"/>
    <w:rsid w:val="00210757"/>
    <w:rsid w:val="00211B44"/>
    <w:rsid w:val="00211E7A"/>
    <w:rsid w:val="0021338D"/>
    <w:rsid w:val="002168F6"/>
    <w:rsid w:val="0021695B"/>
    <w:rsid w:val="0022057F"/>
    <w:rsid w:val="00223826"/>
    <w:rsid w:val="00223CE0"/>
    <w:rsid w:val="00226643"/>
    <w:rsid w:val="002278D0"/>
    <w:rsid w:val="00230358"/>
    <w:rsid w:val="00232004"/>
    <w:rsid w:val="00236DC3"/>
    <w:rsid w:val="0024120C"/>
    <w:rsid w:val="00243EB5"/>
    <w:rsid w:val="002448A2"/>
    <w:rsid w:val="00245142"/>
    <w:rsid w:val="0024620B"/>
    <w:rsid w:val="00246865"/>
    <w:rsid w:val="00250333"/>
    <w:rsid w:val="0025247B"/>
    <w:rsid w:val="0025339F"/>
    <w:rsid w:val="00256BAD"/>
    <w:rsid w:val="00261236"/>
    <w:rsid w:val="00261CF0"/>
    <w:rsid w:val="00262F6B"/>
    <w:rsid w:val="0026312B"/>
    <w:rsid w:val="0026351B"/>
    <w:rsid w:val="0026390A"/>
    <w:rsid w:val="002645E9"/>
    <w:rsid w:val="00266FD9"/>
    <w:rsid w:val="0027223C"/>
    <w:rsid w:val="00272B4E"/>
    <w:rsid w:val="002735A4"/>
    <w:rsid w:val="002812D1"/>
    <w:rsid w:val="00281A50"/>
    <w:rsid w:val="00281D52"/>
    <w:rsid w:val="00281D64"/>
    <w:rsid w:val="002820CA"/>
    <w:rsid w:val="00284BBF"/>
    <w:rsid w:val="00287B56"/>
    <w:rsid w:val="002933EC"/>
    <w:rsid w:val="00293414"/>
    <w:rsid w:val="00295C06"/>
    <w:rsid w:val="00297273"/>
    <w:rsid w:val="00297F67"/>
    <w:rsid w:val="002A1D32"/>
    <w:rsid w:val="002A3D62"/>
    <w:rsid w:val="002A6171"/>
    <w:rsid w:val="002A788E"/>
    <w:rsid w:val="002A7BE6"/>
    <w:rsid w:val="002B3615"/>
    <w:rsid w:val="002B3E60"/>
    <w:rsid w:val="002B4899"/>
    <w:rsid w:val="002B67E8"/>
    <w:rsid w:val="002B694F"/>
    <w:rsid w:val="002B744B"/>
    <w:rsid w:val="002C13F3"/>
    <w:rsid w:val="002C364F"/>
    <w:rsid w:val="002C51B8"/>
    <w:rsid w:val="002C58AA"/>
    <w:rsid w:val="002D34A7"/>
    <w:rsid w:val="002D6972"/>
    <w:rsid w:val="002D7080"/>
    <w:rsid w:val="002E1CC2"/>
    <w:rsid w:val="002E4D1D"/>
    <w:rsid w:val="002E6840"/>
    <w:rsid w:val="002E799F"/>
    <w:rsid w:val="002F179C"/>
    <w:rsid w:val="002F3BF2"/>
    <w:rsid w:val="002F4C19"/>
    <w:rsid w:val="00301DD0"/>
    <w:rsid w:val="00302509"/>
    <w:rsid w:val="00303DF6"/>
    <w:rsid w:val="00304250"/>
    <w:rsid w:val="00305A54"/>
    <w:rsid w:val="00306942"/>
    <w:rsid w:val="00307903"/>
    <w:rsid w:val="00311E1B"/>
    <w:rsid w:val="00313E07"/>
    <w:rsid w:val="00314645"/>
    <w:rsid w:val="00314ABF"/>
    <w:rsid w:val="00320A3E"/>
    <w:rsid w:val="00320A7A"/>
    <w:rsid w:val="00321354"/>
    <w:rsid w:val="00324529"/>
    <w:rsid w:val="00325CE3"/>
    <w:rsid w:val="003261F7"/>
    <w:rsid w:val="00332A7B"/>
    <w:rsid w:val="0033388C"/>
    <w:rsid w:val="00333D4A"/>
    <w:rsid w:val="00334151"/>
    <w:rsid w:val="00334861"/>
    <w:rsid w:val="00335194"/>
    <w:rsid w:val="00340A19"/>
    <w:rsid w:val="00340B0D"/>
    <w:rsid w:val="00342D81"/>
    <w:rsid w:val="00343551"/>
    <w:rsid w:val="003437B6"/>
    <w:rsid w:val="00345DE7"/>
    <w:rsid w:val="00350279"/>
    <w:rsid w:val="003502B9"/>
    <w:rsid w:val="00351789"/>
    <w:rsid w:val="003534B7"/>
    <w:rsid w:val="003543BC"/>
    <w:rsid w:val="00355082"/>
    <w:rsid w:val="00355B6C"/>
    <w:rsid w:val="003561E5"/>
    <w:rsid w:val="003567C1"/>
    <w:rsid w:val="00360279"/>
    <w:rsid w:val="00360C2C"/>
    <w:rsid w:val="00360FCB"/>
    <w:rsid w:val="0036430C"/>
    <w:rsid w:val="00364E23"/>
    <w:rsid w:val="003700C6"/>
    <w:rsid w:val="003716EF"/>
    <w:rsid w:val="003749C1"/>
    <w:rsid w:val="00375D56"/>
    <w:rsid w:val="003866E9"/>
    <w:rsid w:val="00387E00"/>
    <w:rsid w:val="003920A3"/>
    <w:rsid w:val="00395B40"/>
    <w:rsid w:val="003A43F9"/>
    <w:rsid w:val="003A5B17"/>
    <w:rsid w:val="003A5FFC"/>
    <w:rsid w:val="003A6538"/>
    <w:rsid w:val="003A693A"/>
    <w:rsid w:val="003A6996"/>
    <w:rsid w:val="003A6BA5"/>
    <w:rsid w:val="003B34E2"/>
    <w:rsid w:val="003B650B"/>
    <w:rsid w:val="003C2430"/>
    <w:rsid w:val="003C32A7"/>
    <w:rsid w:val="003C3F96"/>
    <w:rsid w:val="003C42B2"/>
    <w:rsid w:val="003C4BD3"/>
    <w:rsid w:val="003C4E7C"/>
    <w:rsid w:val="003D1ACE"/>
    <w:rsid w:val="003D1F34"/>
    <w:rsid w:val="003D2723"/>
    <w:rsid w:val="003D340A"/>
    <w:rsid w:val="003D49D8"/>
    <w:rsid w:val="003D6CC0"/>
    <w:rsid w:val="003D7A5B"/>
    <w:rsid w:val="003E0F95"/>
    <w:rsid w:val="003E2C00"/>
    <w:rsid w:val="003E72B7"/>
    <w:rsid w:val="003E769B"/>
    <w:rsid w:val="003F2702"/>
    <w:rsid w:val="003F30B6"/>
    <w:rsid w:val="003F49D7"/>
    <w:rsid w:val="003F4C2C"/>
    <w:rsid w:val="003F547E"/>
    <w:rsid w:val="00401ECD"/>
    <w:rsid w:val="00402EDD"/>
    <w:rsid w:val="004049F9"/>
    <w:rsid w:val="00405049"/>
    <w:rsid w:val="00406391"/>
    <w:rsid w:val="00410540"/>
    <w:rsid w:val="0041224E"/>
    <w:rsid w:val="00413EFA"/>
    <w:rsid w:val="0041441A"/>
    <w:rsid w:val="00415DA8"/>
    <w:rsid w:val="004179FA"/>
    <w:rsid w:val="00417CF1"/>
    <w:rsid w:val="004201C0"/>
    <w:rsid w:val="00420C5C"/>
    <w:rsid w:val="0042156C"/>
    <w:rsid w:val="00421E14"/>
    <w:rsid w:val="0042298E"/>
    <w:rsid w:val="00426F11"/>
    <w:rsid w:val="00430EE0"/>
    <w:rsid w:val="004328B3"/>
    <w:rsid w:val="00432CA4"/>
    <w:rsid w:val="004348E7"/>
    <w:rsid w:val="0043677A"/>
    <w:rsid w:val="00436921"/>
    <w:rsid w:val="0044014A"/>
    <w:rsid w:val="004416D5"/>
    <w:rsid w:val="00441D73"/>
    <w:rsid w:val="00441DC4"/>
    <w:rsid w:val="00441F92"/>
    <w:rsid w:val="004422AF"/>
    <w:rsid w:val="004456C3"/>
    <w:rsid w:val="00446257"/>
    <w:rsid w:val="00446693"/>
    <w:rsid w:val="00447685"/>
    <w:rsid w:val="0045062F"/>
    <w:rsid w:val="00452ABB"/>
    <w:rsid w:val="00453A5D"/>
    <w:rsid w:val="00454A2B"/>
    <w:rsid w:val="00454B7C"/>
    <w:rsid w:val="0045741B"/>
    <w:rsid w:val="004600E7"/>
    <w:rsid w:val="00460FCA"/>
    <w:rsid w:val="00462748"/>
    <w:rsid w:val="00463177"/>
    <w:rsid w:val="004666D3"/>
    <w:rsid w:val="00467510"/>
    <w:rsid w:val="00467828"/>
    <w:rsid w:val="004679AB"/>
    <w:rsid w:val="00470231"/>
    <w:rsid w:val="00470E05"/>
    <w:rsid w:val="00471E94"/>
    <w:rsid w:val="004731CD"/>
    <w:rsid w:val="004732B5"/>
    <w:rsid w:val="00473F80"/>
    <w:rsid w:val="0047557F"/>
    <w:rsid w:val="004758C8"/>
    <w:rsid w:val="00476482"/>
    <w:rsid w:val="00476A1F"/>
    <w:rsid w:val="00477364"/>
    <w:rsid w:val="00477970"/>
    <w:rsid w:val="00480560"/>
    <w:rsid w:val="00480C2D"/>
    <w:rsid w:val="00480C31"/>
    <w:rsid w:val="00481AB0"/>
    <w:rsid w:val="00481AB6"/>
    <w:rsid w:val="0048381E"/>
    <w:rsid w:val="0048480A"/>
    <w:rsid w:val="00485914"/>
    <w:rsid w:val="00487E72"/>
    <w:rsid w:val="00490C7C"/>
    <w:rsid w:val="004912B5"/>
    <w:rsid w:val="00491D50"/>
    <w:rsid w:val="004929B6"/>
    <w:rsid w:val="00492C11"/>
    <w:rsid w:val="004935E2"/>
    <w:rsid w:val="00497BFB"/>
    <w:rsid w:val="004A16C7"/>
    <w:rsid w:val="004A1815"/>
    <w:rsid w:val="004A1A26"/>
    <w:rsid w:val="004A4628"/>
    <w:rsid w:val="004A64F0"/>
    <w:rsid w:val="004A688D"/>
    <w:rsid w:val="004A6CAF"/>
    <w:rsid w:val="004B0886"/>
    <w:rsid w:val="004B1A0A"/>
    <w:rsid w:val="004B246C"/>
    <w:rsid w:val="004B50A5"/>
    <w:rsid w:val="004B6CE3"/>
    <w:rsid w:val="004B72D3"/>
    <w:rsid w:val="004C167C"/>
    <w:rsid w:val="004C1DAE"/>
    <w:rsid w:val="004C25BB"/>
    <w:rsid w:val="004C3A8A"/>
    <w:rsid w:val="004C48A7"/>
    <w:rsid w:val="004C5398"/>
    <w:rsid w:val="004C5AC9"/>
    <w:rsid w:val="004D0E38"/>
    <w:rsid w:val="004D1A1A"/>
    <w:rsid w:val="004D1CE6"/>
    <w:rsid w:val="004D1D51"/>
    <w:rsid w:val="004D5A72"/>
    <w:rsid w:val="004D6007"/>
    <w:rsid w:val="004D7270"/>
    <w:rsid w:val="004E1417"/>
    <w:rsid w:val="004E187E"/>
    <w:rsid w:val="004E3523"/>
    <w:rsid w:val="004E42FD"/>
    <w:rsid w:val="004E75E0"/>
    <w:rsid w:val="004E7DBA"/>
    <w:rsid w:val="004F17DE"/>
    <w:rsid w:val="004F1FFB"/>
    <w:rsid w:val="004F3403"/>
    <w:rsid w:val="004F3F54"/>
    <w:rsid w:val="004F4DDA"/>
    <w:rsid w:val="00500FFA"/>
    <w:rsid w:val="00502D8C"/>
    <w:rsid w:val="0050399B"/>
    <w:rsid w:val="0050453C"/>
    <w:rsid w:val="00504853"/>
    <w:rsid w:val="00504E86"/>
    <w:rsid w:val="00507507"/>
    <w:rsid w:val="005129B7"/>
    <w:rsid w:val="00512AFA"/>
    <w:rsid w:val="005132E3"/>
    <w:rsid w:val="005134D8"/>
    <w:rsid w:val="00514AAA"/>
    <w:rsid w:val="00515D4E"/>
    <w:rsid w:val="005165C3"/>
    <w:rsid w:val="0052106C"/>
    <w:rsid w:val="005210E0"/>
    <w:rsid w:val="00523080"/>
    <w:rsid w:val="00527F20"/>
    <w:rsid w:val="0053084D"/>
    <w:rsid w:val="00532BA3"/>
    <w:rsid w:val="005343E6"/>
    <w:rsid w:val="005401C7"/>
    <w:rsid w:val="005402C0"/>
    <w:rsid w:val="005429D0"/>
    <w:rsid w:val="0054686C"/>
    <w:rsid w:val="00547933"/>
    <w:rsid w:val="00551C3A"/>
    <w:rsid w:val="005528CC"/>
    <w:rsid w:val="00555C79"/>
    <w:rsid w:val="00560A02"/>
    <w:rsid w:val="00563109"/>
    <w:rsid w:val="0056315D"/>
    <w:rsid w:val="00564616"/>
    <w:rsid w:val="00564D52"/>
    <w:rsid w:val="00565195"/>
    <w:rsid w:val="00570EEE"/>
    <w:rsid w:val="005713F5"/>
    <w:rsid w:val="00572220"/>
    <w:rsid w:val="00572FC7"/>
    <w:rsid w:val="00573200"/>
    <w:rsid w:val="00575A76"/>
    <w:rsid w:val="00582D21"/>
    <w:rsid w:val="0058383F"/>
    <w:rsid w:val="00585133"/>
    <w:rsid w:val="0058548A"/>
    <w:rsid w:val="0059529F"/>
    <w:rsid w:val="005954BB"/>
    <w:rsid w:val="00595B43"/>
    <w:rsid w:val="00596CE2"/>
    <w:rsid w:val="005A2F35"/>
    <w:rsid w:val="005A3A33"/>
    <w:rsid w:val="005A5470"/>
    <w:rsid w:val="005A563D"/>
    <w:rsid w:val="005A5BB3"/>
    <w:rsid w:val="005A7194"/>
    <w:rsid w:val="005A7564"/>
    <w:rsid w:val="005A7614"/>
    <w:rsid w:val="005A7819"/>
    <w:rsid w:val="005B0401"/>
    <w:rsid w:val="005B18D0"/>
    <w:rsid w:val="005B3570"/>
    <w:rsid w:val="005B45D6"/>
    <w:rsid w:val="005B60E7"/>
    <w:rsid w:val="005B7A39"/>
    <w:rsid w:val="005C0F13"/>
    <w:rsid w:val="005C1B6F"/>
    <w:rsid w:val="005C1E33"/>
    <w:rsid w:val="005C20FA"/>
    <w:rsid w:val="005C242C"/>
    <w:rsid w:val="005C4ECF"/>
    <w:rsid w:val="005D0FD3"/>
    <w:rsid w:val="005D13CA"/>
    <w:rsid w:val="005D1EF0"/>
    <w:rsid w:val="005D2F82"/>
    <w:rsid w:val="005D4789"/>
    <w:rsid w:val="005D71A8"/>
    <w:rsid w:val="005E11A8"/>
    <w:rsid w:val="005E1CCE"/>
    <w:rsid w:val="005E43EA"/>
    <w:rsid w:val="005E4898"/>
    <w:rsid w:val="005E4E7F"/>
    <w:rsid w:val="005E6979"/>
    <w:rsid w:val="005E72FD"/>
    <w:rsid w:val="005F47A5"/>
    <w:rsid w:val="005F4A54"/>
    <w:rsid w:val="005F4E32"/>
    <w:rsid w:val="005F5E9E"/>
    <w:rsid w:val="005F72AE"/>
    <w:rsid w:val="005F7B67"/>
    <w:rsid w:val="00603AE6"/>
    <w:rsid w:val="006050FE"/>
    <w:rsid w:val="006140A0"/>
    <w:rsid w:val="0061456A"/>
    <w:rsid w:val="00615DE1"/>
    <w:rsid w:val="00616DFC"/>
    <w:rsid w:val="00617D87"/>
    <w:rsid w:val="00621D0B"/>
    <w:rsid w:val="00624E01"/>
    <w:rsid w:val="00624FE0"/>
    <w:rsid w:val="00630880"/>
    <w:rsid w:val="0063144D"/>
    <w:rsid w:val="00631D30"/>
    <w:rsid w:val="006325D2"/>
    <w:rsid w:val="006343A2"/>
    <w:rsid w:val="00637CD6"/>
    <w:rsid w:val="006400F5"/>
    <w:rsid w:val="0064123B"/>
    <w:rsid w:val="00641520"/>
    <w:rsid w:val="0064576F"/>
    <w:rsid w:val="00645AF4"/>
    <w:rsid w:val="00646F90"/>
    <w:rsid w:val="006473A0"/>
    <w:rsid w:val="0065010C"/>
    <w:rsid w:val="00650159"/>
    <w:rsid w:val="00651571"/>
    <w:rsid w:val="00653CD6"/>
    <w:rsid w:val="006540E2"/>
    <w:rsid w:val="006551AB"/>
    <w:rsid w:val="00656849"/>
    <w:rsid w:val="006575A0"/>
    <w:rsid w:val="00657F5F"/>
    <w:rsid w:val="006639E6"/>
    <w:rsid w:val="0066433A"/>
    <w:rsid w:val="00665401"/>
    <w:rsid w:val="00666A87"/>
    <w:rsid w:val="0067014B"/>
    <w:rsid w:val="0067062E"/>
    <w:rsid w:val="006710EA"/>
    <w:rsid w:val="00672240"/>
    <w:rsid w:val="00674E14"/>
    <w:rsid w:val="0067735C"/>
    <w:rsid w:val="00677C82"/>
    <w:rsid w:val="00680587"/>
    <w:rsid w:val="00680F56"/>
    <w:rsid w:val="00684CD3"/>
    <w:rsid w:val="006861C5"/>
    <w:rsid w:val="00686207"/>
    <w:rsid w:val="00690C95"/>
    <w:rsid w:val="00691A19"/>
    <w:rsid w:val="00692F9F"/>
    <w:rsid w:val="0069308F"/>
    <w:rsid w:val="00693F7D"/>
    <w:rsid w:val="00695707"/>
    <w:rsid w:val="00696173"/>
    <w:rsid w:val="006A7581"/>
    <w:rsid w:val="006B1F3D"/>
    <w:rsid w:val="006B24E9"/>
    <w:rsid w:val="006B27DB"/>
    <w:rsid w:val="006B292B"/>
    <w:rsid w:val="006B3028"/>
    <w:rsid w:val="006B54AA"/>
    <w:rsid w:val="006C3187"/>
    <w:rsid w:val="006C3C16"/>
    <w:rsid w:val="006C3E7B"/>
    <w:rsid w:val="006C4D1B"/>
    <w:rsid w:val="006C5D9F"/>
    <w:rsid w:val="006C64EE"/>
    <w:rsid w:val="006D612E"/>
    <w:rsid w:val="006D6B36"/>
    <w:rsid w:val="006D7676"/>
    <w:rsid w:val="006E13E3"/>
    <w:rsid w:val="006E1E52"/>
    <w:rsid w:val="006E2624"/>
    <w:rsid w:val="006E29A0"/>
    <w:rsid w:val="006E3918"/>
    <w:rsid w:val="006E3E22"/>
    <w:rsid w:val="006E480F"/>
    <w:rsid w:val="006E70FD"/>
    <w:rsid w:val="006F22B2"/>
    <w:rsid w:val="006F2F3D"/>
    <w:rsid w:val="006F3FAE"/>
    <w:rsid w:val="0070210E"/>
    <w:rsid w:val="00703653"/>
    <w:rsid w:val="00703972"/>
    <w:rsid w:val="0070427E"/>
    <w:rsid w:val="00704F11"/>
    <w:rsid w:val="00705E72"/>
    <w:rsid w:val="00706361"/>
    <w:rsid w:val="00710D42"/>
    <w:rsid w:val="00711947"/>
    <w:rsid w:val="007147BC"/>
    <w:rsid w:val="007174AE"/>
    <w:rsid w:val="00717A36"/>
    <w:rsid w:val="00723F2F"/>
    <w:rsid w:val="00724F9F"/>
    <w:rsid w:val="00726AB9"/>
    <w:rsid w:val="007320E0"/>
    <w:rsid w:val="00734D00"/>
    <w:rsid w:val="0073508F"/>
    <w:rsid w:val="00740ACE"/>
    <w:rsid w:val="007423DE"/>
    <w:rsid w:val="00742DC1"/>
    <w:rsid w:val="00743530"/>
    <w:rsid w:val="00745A00"/>
    <w:rsid w:val="00745BCF"/>
    <w:rsid w:val="007502B0"/>
    <w:rsid w:val="0075070C"/>
    <w:rsid w:val="00751D39"/>
    <w:rsid w:val="0075415D"/>
    <w:rsid w:val="007545C9"/>
    <w:rsid w:val="0075583C"/>
    <w:rsid w:val="00756059"/>
    <w:rsid w:val="00760580"/>
    <w:rsid w:val="0076136D"/>
    <w:rsid w:val="00761438"/>
    <w:rsid w:val="00761665"/>
    <w:rsid w:val="00761C46"/>
    <w:rsid w:val="00762E87"/>
    <w:rsid w:val="007640FB"/>
    <w:rsid w:val="0076437C"/>
    <w:rsid w:val="00764AB5"/>
    <w:rsid w:val="00765D36"/>
    <w:rsid w:val="00767714"/>
    <w:rsid w:val="007702E4"/>
    <w:rsid w:val="00770E4A"/>
    <w:rsid w:val="00772124"/>
    <w:rsid w:val="0077720E"/>
    <w:rsid w:val="007825AB"/>
    <w:rsid w:val="00784C13"/>
    <w:rsid w:val="007869FB"/>
    <w:rsid w:val="00786C00"/>
    <w:rsid w:val="00792945"/>
    <w:rsid w:val="00793EDC"/>
    <w:rsid w:val="007958E1"/>
    <w:rsid w:val="007961E1"/>
    <w:rsid w:val="00796DD4"/>
    <w:rsid w:val="007A003D"/>
    <w:rsid w:val="007A55A6"/>
    <w:rsid w:val="007A6CAA"/>
    <w:rsid w:val="007A6FA4"/>
    <w:rsid w:val="007A7875"/>
    <w:rsid w:val="007B33A6"/>
    <w:rsid w:val="007B4F0C"/>
    <w:rsid w:val="007B5207"/>
    <w:rsid w:val="007B5E79"/>
    <w:rsid w:val="007C1921"/>
    <w:rsid w:val="007C40B4"/>
    <w:rsid w:val="007C5794"/>
    <w:rsid w:val="007C6115"/>
    <w:rsid w:val="007C6881"/>
    <w:rsid w:val="007D0D1B"/>
    <w:rsid w:val="007D2265"/>
    <w:rsid w:val="007D530B"/>
    <w:rsid w:val="007D5345"/>
    <w:rsid w:val="007D5BD4"/>
    <w:rsid w:val="007D70F0"/>
    <w:rsid w:val="007E0997"/>
    <w:rsid w:val="007E1096"/>
    <w:rsid w:val="007E23C2"/>
    <w:rsid w:val="007E3447"/>
    <w:rsid w:val="007E3AB6"/>
    <w:rsid w:val="007E5A36"/>
    <w:rsid w:val="007E7A9C"/>
    <w:rsid w:val="007F066D"/>
    <w:rsid w:val="007F252B"/>
    <w:rsid w:val="007F2A3E"/>
    <w:rsid w:val="007F34F7"/>
    <w:rsid w:val="007F4E0B"/>
    <w:rsid w:val="007F5523"/>
    <w:rsid w:val="00801666"/>
    <w:rsid w:val="00803C73"/>
    <w:rsid w:val="008058DA"/>
    <w:rsid w:val="00806005"/>
    <w:rsid w:val="00807F2C"/>
    <w:rsid w:val="008114FA"/>
    <w:rsid w:val="00811F28"/>
    <w:rsid w:val="008125CC"/>
    <w:rsid w:val="00812D53"/>
    <w:rsid w:val="008140B9"/>
    <w:rsid w:val="008149B3"/>
    <w:rsid w:val="008155B4"/>
    <w:rsid w:val="008173C7"/>
    <w:rsid w:val="008248F8"/>
    <w:rsid w:val="00831C6D"/>
    <w:rsid w:val="00834313"/>
    <w:rsid w:val="0083453D"/>
    <w:rsid w:val="00834D16"/>
    <w:rsid w:val="00842E7A"/>
    <w:rsid w:val="008435F9"/>
    <w:rsid w:val="00843C27"/>
    <w:rsid w:val="00844E0A"/>
    <w:rsid w:val="00846528"/>
    <w:rsid w:val="00846FF4"/>
    <w:rsid w:val="00847B53"/>
    <w:rsid w:val="00854775"/>
    <w:rsid w:val="008548EF"/>
    <w:rsid w:val="008565DA"/>
    <w:rsid w:val="00857401"/>
    <w:rsid w:val="008603F2"/>
    <w:rsid w:val="00861072"/>
    <w:rsid w:val="00863215"/>
    <w:rsid w:val="00863F4C"/>
    <w:rsid w:val="00865919"/>
    <w:rsid w:val="008671DA"/>
    <w:rsid w:val="00867B43"/>
    <w:rsid w:val="00870D38"/>
    <w:rsid w:val="00873297"/>
    <w:rsid w:val="00875DE9"/>
    <w:rsid w:val="00876BC7"/>
    <w:rsid w:val="00876F97"/>
    <w:rsid w:val="0088035E"/>
    <w:rsid w:val="00881DD6"/>
    <w:rsid w:val="0088513E"/>
    <w:rsid w:val="00887E44"/>
    <w:rsid w:val="008954D1"/>
    <w:rsid w:val="008A12C0"/>
    <w:rsid w:val="008A13EF"/>
    <w:rsid w:val="008A3AC7"/>
    <w:rsid w:val="008A5D8A"/>
    <w:rsid w:val="008A6A89"/>
    <w:rsid w:val="008A713F"/>
    <w:rsid w:val="008A75C1"/>
    <w:rsid w:val="008B2502"/>
    <w:rsid w:val="008B278D"/>
    <w:rsid w:val="008B2EF6"/>
    <w:rsid w:val="008B42E0"/>
    <w:rsid w:val="008B50B6"/>
    <w:rsid w:val="008B5F44"/>
    <w:rsid w:val="008C360E"/>
    <w:rsid w:val="008C3ABC"/>
    <w:rsid w:val="008C422F"/>
    <w:rsid w:val="008C4DC8"/>
    <w:rsid w:val="008C5388"/>
    <w:rsid w:val="008C6613"/>
    <w:rsid w:val="008D04F1"/>
    <w:rsid w:val="008D0972"/>
    <w:rsid w:val="008D21B0"/>
    <w:rsid w:val="008D40C4"/>
    <w:rsid w:val="008D4F8F"/>
    <w:rsid w:val="008D5053"/>
    <w:rsid w:val="008D7CBB"/>
    <w:rsid w:val="008E052A"/>
    <w:rsid w:val="008E1987"/>
    <w:rsid w:val="008E2BFE"/>
    <w:rsid w:val="008E51F0"/>
    <w:rsid w:val="008E5B4E"/>
    <w:rsid w:val="008E7D88"/>
    <w:rsid w:val="008F0FB3"/>
    <w:rsid w:val="008F13C9"/>
    <w:rsid w:val="008F2128"/>
    <w:rsid w:val="008F38B2"/>
    <w:rsid w:val="008F4D09"/>
    <w:rsid w:val="008F5C9F"/>
    <w:rsid w:val="00902399"/>
    <w:rsid w:val="009025BA"/>
    <w:rsid w:val="00902C1F"/>
    <w:rsid w:val="009034A5"/>
    <w:rsid w:val="00904BB1"/>
    <w:rsid w:val="0090505E"/>
    <w:rsid w:val="00910D27"/>
    <w:rsid w:val="00910E23"/>
    <w:rsid w:val="00911826"/>
    <w:rsid w:val="00912F98"/>
    <w:rsid w:val="009229ED"/>
    <w:rsid w:val="0092346A"/>
    <w:rsid w:val="0092360F"/>
    <w:rsid w:val="00923F4F"/>
    <w:rsid w:val="009240CD"/>
    <w:rsid w:val="00925E3D"/>
    <w:rsid w:val="00926C82"/>
    <w:rsid w:val="00927B3C"/>
    <w:rsid w:val="009312BA"/>
    <w:rsid w:val="00933A8B"/>
    <w:rsid w:val="00933DB2"/>
    <w:rsid w:val="00936BDF"/>
    <w:rsid w:val="0093729D"/>
    <w:rsid w:val="00937445"/>
    <w:rsid w:val="00937D50"/>
    <w:rsid w:val="00940024"/>
    <w:rsid w:val="00940CB5"/>
    <w:rsid w:val="00941633"/>
    <w:rsid w:val="00941AB0"/>
    <w:rsid w:val="00943DE5"/>
    <w:rsid w:val="00944BD8"/>
    <w:rsid w:val="00953FEE"/>
    <w:rsid w:val="00955A0F"/>
    <w:rsid w:val="0095690D"/>
    <w:rsid w:val="00956AC0"/>
    <w:rsid w:val="00964350"/>
    <w:rsid w:val="00966C4F"/>
    <w:rsid w:val="00967B66"/>
    <w:rsid w:val="00970651"/>
    <w:rsid w:val="0097138E"/>
    <w:rsid w:val="00972E44"/>
    <w:rsid w:val="00973499"/>
    <w:rsid w:val="00975ACB"/>
    <w:rsid w:val="00976C61"/>
    <w:rsid w:val="00980F8C"/>
    <w:rsid w:val="00981165"/>
    <w:rsid w:val="00981AF8"/>
    <w:rsid w:val="00981BC2"/>
    <w:rsid w:val="00982B7F"/>
    <w:rsid w:val="00984799"/>
    <w:rsid w:val="00985E64"/>
    <w:rsid w:val="009869A2"/>
    <w:rsid w:val="00987911"/>
    <w:rsid w:val="00987FBD"/>
    <w:rsid w:val="00991563"/>
    <w:rsid w:val="00992E79"/>
    <w:rsid w:val="00993348"/>
    <w:rsid w:val="009966D5"/>
    <w:rsid w:val="00996D82"/>
    <w:rsid w:val="009A2D61"/>
    <w:rsid w:val="009A5E18"/>
    <w:rsid w:val="009A6041"/>
    <w:rsid w:val="009A6F5D"/>
    <w:rsid w:val="009A7B46"/>
    <w:rsid w:val="009B04DD"/>
    <w:rsid w:val="009B1454"/>
    <w:rsid w:val="009B2BA1"/>
    <w:rsid w:val="009B2DC4"/>
    <w:rsid w:val="009B3864"/>
    <w:rsid w:val="009B46A0"/>
    <w:rsid w:val="009B5A50"/>
    <w:rsid w:val="009B75CC"/>
    <w:rsid w:val="009C2ADE"/>
    <w:rsid w:val="009C343F"/>
    <w:rsid w:val="009C3C66"/>
    <w:rsid w:val="009C4439"/>
    <w:rsid w:val="009C4BDE"/>
    <w:rsid w:val="009C62B4"/>
    <w:rsid w:val="009C6662"/>
    <w:rsid w:val="009C7843"/>
    <w:rsid w:val="009D0EEF"/>
    <w:rsid w:val="009D4580"/>
    <w:rsid w:val="009D514B"/>
    <w:rsid w:val="009D70D0"/>
    <w:rsid w:val="009E07D8"/>
    <w:rsid w:val="009E3BD1"/>
    <w:rsid w:val="009E5336"/>
    <w:rsid w:val="009E67A3"/>
    <w:rsid w:val="009E7893"/>
    <w:rsid w:val="009F025F"/>
    <w:rsid w:val="009F0AE7"/>
    <w:rsid w:val="009F243F"/>
    <w:rsid w:val="009F464A"/>
    <w:rsid w:val="009F5D9D"/>
    <w:rsid w:val="00A0048E"/>
    <w:rsid w:val="00A017D5"/>
    <w:rsid w:val="00A03004"/>
    <w:rsid w:val="00A03299"/>
    <w:rsid w:val="00A03B21"/>
    <w:rsid w:val="00A048AC"/>
    <w:rsid w:val="00A07C30"/>
    <w:rsid w:val="00A10BDE"/>
    <w:rsid w:val="00A119C1"/>
    <w:rsid w:val="00A11F4A"/>
    <w:rsid w:val="00A12172"/>
    <w:rsid w:val="00A13F94"/>
    <w:rsid w:val="00A14980"/>
    <w:rsid w:val="00A206E5"/>
    <w:rsid w:val="00A25610"/>
    <w:rsid w:val="00A3032E"/>
    <w:rsid w:val="00A30952"/>
    <w:rsid w:val="00A315DF"/>
    <w:rsid w:val="00A32150"/>
    <w:rsid w:val="00A33D89"/>
    <w:rsid w:val="00A33E79"/>
    <w:rsid w:val="00A36FF7"/>
    <w:rsid w:val="00A37E9E"/>
    <w:rsid w:val="00A430EB"/>
    <w:rsid w:val="00A436A5"/>
    <w:rsid w:val="00A43C7A"/>
    <w:rsid w:val="00A441A9"/>
    <w:rsid w:val="00A4699C"/>
    <w:rsid w:val="00A5285D"/>
    <w:rsid w:val="00A53469"/>
    <w:rsid w:val="00A5776F"/>
    <w:rsid w:val="00A57948"/>
    <w:rsid w:val="00A61EAD"/>
    <w:rsid w:val="00A62610"/>
    <w:rsid w:val="00A6521B"/>
    <w:rsid w:val="00A758F5"/>
    <w:rsid w:val="00A75CCC"/>
    <w:rsid w:val="00A76BFD"/>
    <w:rsid w:val="00A77CC5"/>
    <w:rsid w:val="00A81C51"/>
    <w:rsid w:val="00A82A81"/>
    <w:rsid w:val="00A846C3"/>
    <w:rsid w:val="00A848BA"/>
    <w:rsid w:val="00A84EB8"/>
    <w:rsid w:val="00A855C0"/>
    <w:rsid w:val="00A86B3E"/>
    <w:rsid w:val="00A86BDD"/>
    <w:rsid w:val="00A87DAB"/>
    <w:rsid w:val="00A90004"/>
    <w:rsid w:val="00A90CF8"/>
    <w:rsid w:val="00A90D65"/>
    <w:rsid w:val="00A90D75"/>
    <w:rsid w:val="00A90D97"/>
    <w:rsid w:val="00A91656"/>
    <w:rsid w:val="00A949BF"/>
    <w:rsid w:val="00A97887"/>
    <w:rsid w:val="00A97BCE"/>
    <w:rsid w:val="00AA1AE9"/>
    <w:rsid w:val="00AA3AE0"/>
    <w:rsid w:val="00AA520F"/>
    <w:rsid w:val="00AA6D22"/>
    <w:rsid w:val="00AA6E15"/>
    <w:rsid w:val="00AA710F"/>
    <w:rsid w:val="00AB00A5"/>
    <w:rsid w:val="00AB0D4A"/>
    <w:rsid w:val="00AB10FE"/>
    <w:rsid w:val="00AB1C7E"/>
    <w:rsid w:val="00AB695B"/>
    <w:rsid w:val="00AC0619"/>
    <w:rsid w:val="00AC1394"/>
    <w:rsid w:val="00AC33FB"/>
    <w:rsid w:val="00AC5C38"/>
    <w:rsid w:val="00AD3AEE"/>
    <w:rsid w:val="00AD6E81"/>
    <w:rsid w:val="00AE2999"/>
    <w:rsid w:val="00AE3193"/>
    <w:rsid w:val="00AE38EE"/>
    <w:rsid w:val="00AE7B7F"/>
    <w:rsid w:val="00AE7EFF"/>
    <w:rsid w:val="00AF0312"/>
    <w:rsid w:val="00AF0720"/>
    <w:rsid w:val="00AF15C8"/>
    <w:rsid w:val="00AF2EA7"/>
    <w:rsid w:val="00AF4045"/>
    <w:rsid w:val="00AF6517"/>
    <w:rsid w:val="00AF76DE"/>
    <w:rsid w:val="00AF7CD4"/>
    <w:rsid w:val="00B02877"/>
    <w:rsid w:val="00B04CD7"/>
    <w:rsid w:val="00B0589E"/>
    <w:rsid w:val="00B05AEB"/>
    <w:rsid w:val="00B067CE"/>
    <w:rsid w:val="00B10AAF"/>
    <w:rsid w:val="00B11A7D"/>
    <w:rsid w:val="00B1296F"/>
    <w:rsid w:val="00B12D30"/>
    <w:rsid w:val="00B1533B"/>
    <w:rsid w:val="00B15FA8"/>
    <w:rsid w:val="00B17C84"/>
    <w:rsid w:val="00B210F8"/>
    <w:rsid w:val="00B21CCF"/>
    <w:rsid w:val="00B22A67"/>
    <w:rsid w:val="00B24273"/>
    <w:rsid w:val="00B24993"/>
    <w:rsid w:val="00B2661A"/>
    <w:rsid w:val="00B272B9"/>
    <w:rsid w:val="00B3297F"/>
    <w:rsid w:val="00B3371A"/>
    <w:rsid w:val="00B3405E"/>
    <w:rsid w:val="00B347D1"/>
    <w:rsid w:val="00B371CA"/>
    <w:rsid w:val="00B37B47"/>
    <w:rsid w:val="00B414CC"/>
    <w:rsid w:val="00B442AF"/>
    <w:rsid w:val="00B521AC"/>
    <w:rsid w:val="00B5288F"/>
    <w:rsid w:val="00B53C5D"/>
    <w:rsid w:val="00B54984"/>
    <w:rsid w:val="00B61750"/>
    <w:rsid w:val="00B61C7A"/>
    <w:rsid w:val="00B62788"/>
    <w:rsid w:val="00B63EF3"/>
    <w:rsid w:val="00B678CE"/>
    <w:rsid w:val="00B70F5B"/>
    <w:rsid w:val="00B72889"/>
    <w:rsid w:val="00B73ADB"/>
    <w:rsid w:val="00B752EA"/>
    <w:rsid w:val="00B75B4A"/>
    <w:rsid w:val="00B7606A"/>
    <w:rsid w:val="00B76F7F"/>
    <w:rsid w:val="00B810B1"/>
    <w:rsid w:val="00B819C3"/>
    <w:rsid w:val="00B84115"/>
    <w:rsid w:val="00B85108"/>
    <w:rsid w:val="00B853AB"/>
    <w:rsid w:val="00B86DD1"/>
    <w:rsid w:val="00B91BB3"/>
    <w:rsid w:val="00B91C7B"/>
    <w:rsid w:val="00B91F18"/>
    <w:rsid w:val="00B935CE"/>
    <w:rsid w:val="00B940EF"/>
    <w:rsid w:val="00B9477C"/>
    <w:rsid w:val="00B94E7E"/>
    <w:rsid w:val="00B94F90"/>
    <w:rsid w:val="00B966C9"/>
    <w:rsid w:val="00B978BF"/>
    <w:rsid w:val="00B97DE4"/>
    <w:rsid w:val="00BA04ED"/>
    <w:rsid w:val="00BA0A56"/>
    <w:rsid w:val="00BA3C57"/>
    <w:rsid w:val="00BA3EAC"/>
    <w:rsid w:val="00BA5018"/>
    <w:rsid w:val="00BA6891"/>
    <w:rsid w:val="00BA6CE0"/>
    <w:rsid w:val="00BB0094"/>
    <w:rsid w:val="00BB070E"/>
    <w:rsid w:val="00BB52EF"/>
    <w:rsid w:val="00BB609C"/>
    <w:rsid w:val="00BB7035"/>
    <w:rsid w:val="00BC049A"/>
    <w:rsid w:val="00BC067B"/>
    <w:rsid w:val="00BC44CE"/>
    <w:rsid w:val="00BC44DE"/>
    <w:rsid w:val="00BC5326"/>
    <w:rsid w:val="00BC6574"/>
    <w:rsid w:val="00BD0871"/>
    <w:rsid w:val="00BD2CBD"/>
    <w:rsid w:val="00BD335C"/>
    <w:rsid w:val="00BD4B93"/>
    <w:rsid w:val="00BD50BE"/>
    <w:rsid w:val="00BD56F7"/>
    <w:rsid w:val="00BD7E3F"/>
    <w:rsid w:val="00BE119A"/>
    <w:rsid w:val="00BE1FDD"/>
    <w:rsid w:val="00BE218E"/>
    <w:rsid w:val="00BE2D35"/>
    <w:rsid w:val="00BE32F8"/>
    <w:rsid w:val="00BE49E5"/>
    <w:rsid w:val="00BE5CF8"/>
    <w:rsid w:val="00BE5F74"/>
    <w:rsid w:val="00BE6491"/>
    <w:rsid w:val="00BF0CD6"/>
    <w:rsid w:val="00BF41D3"/>
    <w:rsid w:val="00BF5548"/>
    <w:rsid w:val="00C011F8"/>
    <w:rsid w:val="00C038F9"/>
    <w:rsid w:val="00C048D4"/>
    <w:rsid w:val="00C063DD"/>
    <w:rsid w:val="00C06639"/>
    <w:rsid w:val="00C10606"/>
    <w:rsid w:val="00C14D44"/>
    <w:rsid w:val="00C14DA3"/>
    <w:rsid w:val="00C15110"/>
    <w:rsid w:val="00C16092"/>
    <w:rsid w:val="00C167A7"/>
    <w:rsid w:val="00C2037E"/>
    <w:rsid w:val="00C229BF"/>
    <w:rsid w:val="00C23544"/>
    <w:rsid w:val="00C2495E"/>
    <w:rsid w:val="00C2593F"/>
    <w:rsid w:val="00C25FB4"/>
    <w:rsid w:val="00C26DB3"/>
    <w:rsid w:val="00C302E5"/>
    <w:rsid w:val="00C3161E"/>
    <w:rsid w:val="00C32FF0"/>
    <w:rsid w:val="00C353B8"/>
    <w:rsid w:val="00C3566F"/>
    <w:rsid w:val="00C35C88"/>
    <w:rsid w:val="00C4064C"/>
    <w:rsid w:val="00C413A1"/>
    <w:rsid w:val="00C41A9E"/>
    <w:rsid w:val="00C437F9"/>
    <w:rsid w:val="00C4617B"/>
    <w:rsid w:val="00C46286"/>
    <w:rsid w:val="00C468DF"/>
    <w:rsid w:val="00C47565"/>
    <w:rsid w:val="00C500BA"/>
    <w:rsid w:val="00C50325"/>
    <w:rsid w:val="00C53E3E"/>
    <w:rsid w:val="00C5571B"/>
    <w:rsid w:val="00C614D9"/>
    <w:rsid w:val="00C6474E"/>
    <w:rsid w:val="00C656C2"/>
    <w:rsid w:val="00C71A5F"/>
    <w:rsid w:val="00C748C0"/>
    <w:rsid w:val="00C74E68"/>
    <w:rsid w:val="00C751E1"/>
    <w:rsid w:val="00C75630"/>
    <w:rsid w:val="00C762C8"/>
    <w:rsid w:val="00C82480"/>
    <w:rsid w:val="00C827A3"/>
    <w:rsid w:val="00C87B32"/>
    <w:rsid w:val="00C90C07"/>
    <w:rsid w:val="00C90EB0"/>
    <w:rsid w:val="00C911F0"/>
    <w:rsid w:val="00C91E81"/>
    <w:rsid w:val="00C9337F"/>
    <w:rsid w:val="00C9532E"/>
    <w:rsid w:val="00CA0124"/>
    <w:rsid w:val="00CA132A"/>
    <w:rsid w:val="00CA2A37"/>
    <w:rsid w:val="00CA62DC"/>
    <w:rsid w:val="00CA6F2D"/>
    <w:rsid w:val="00CA716F"/>
    <w:rsid w:val="00CA7557"/>
    <w:rsid w:val="00CA7594"/>
    <w:rsid w:val="00CB2CF9"/>
    <w:rsid w:val="00CB3EB3"/>
    <w:rsid w:val="00CB6332"/>
    <w:rsid w:val="00CB6E17"/>
    <w:rsid w:val="00CC06D3"/>
    <w:rsid w:val="00CC5715"/>
    <w:rsid w:val="00CC6D70"/>
    <w:rsid w:val="00CC7367"/>
    <w:rsid w:val="00CD11D5"/>
    <w:rsid w:val="00CD21A1"/>
    <w:rsid w:val="00CD338C"/>
    <w:rsid w:val="00CD4BAE"/>
    <w:rsid w:val="00CD700B"/>
    <w:rsid w:val="00CD72E7"/>
    <w:rsid w:val="00CD745E"/>
    <w:rsid w:val="00CE1C43"/>
    <w:rsid w:val="00CE1D1D"/>
    <w:rsid w:val="00CE4E36"/>
    <w:rsid w:val="00CE65B4"/>
    <w:rsid w:val="00CE727F"/>
    <w:rsid w:val="00CE7472"/>
    <w:rsid w:val="00CE7CAE"/>
    <w:rsid w:val="00CE7F55"/>
    <w:rsid w:val="00CF0BF5"/>
    <w:rsid w:val="00CF13C0"/>
    <w:rsid w:val="00CF26DF"/>
    <w:rsid w:val="00CF2E5A"/>
    <w:rsid w:val="00CF3499"/>
    <w:rsid w:val="00CF7E29"/>
    <w:rsid w:val="00D0083A"/>
    <w:rsid w:val="00D03FCA"/>
    <w:rsid w:val="00D05466"/>
    <w:rsid w:val="00D06F8D"/>
    <w:rsid w:val="00D0773C"/>
    <w:rsid w:val="00D1058D"/>
    <w:rsid w:val="00D110DB"/>
    <w:rsid w:val="00D14692"/>
    <w:rsid w:val="00D14736"/>
    <w:rsid w:val="00D1600D"/>
    <w:rsid w:val="00D1661D"/>
    <w:rsid w:val="00D16642"/>
    <w:rsid w:val="00D16870"/>
    <w:rsid w:val="00D20CD6"/>
    <w:rsid w:val="00D21DAF"/>
    <w:rsid w:val="00D2257A"/>
    <w:rsid w:val="00D23BBE"/>
    <w:rsid w:val="00D24D0B"/>
    <w:rsid w:val="00D24F67"/>
    <w:rsid w:val="00D25D78"/>
    <w:rsid w:val="00D26464"/>
    <w:rsid w:val="00D26822"/>
    <w:rsid w:val="00D30D6A"/>
    <w:rsid w:val="00D327C2"/>
    <w:rsid w:val="00D3603B"/>
    <w:rsid w:val="00D367C4"/>
    <w:rsid w:val="00D36C24"/>
    <w:rsid w:val="00D36D77"/>
    <w:rsid w:val="00D37238"/>
    <w:rsid w:val="00D373CC"/>
    <w:rsid w:val="00D40F6A"/>
    <w:rsid w:val="00D41A09"/>
    <w:rsid w:val="00D4408E"/>
    <w:rsid w:val="00D440A4"/>
    <w:rsid w:val="00D52B6D"/>
    <w:rsid w:val="00D54B2D"/>
    <w:rsid w:val="00D553BE"/>
    <w:rsid w:val="00D561CF"/>
    <w:rsid w:val="00D64B11"/>
    <w:rsid w:val="00D70751"/>
    <w:rsid w:val="00D70BF4"/>
    <w:rsid w:val="00D711B1"/>
    <w:rsid w:val="00D71A14"/>
    <w:rsid w:val="00D72227"/>
    <w:rsid w:val="00D7229A"/>
    <w:rsid w:val="00D74555"/>
    <w:rsid w:val="00D7683C"/>
    <w:rsid w:val="00D80AC9"/>
    <w:rsid w:val="00D82581"/>
    <w:rsid w:val="00D83DCC"/>
    <w:rsid w:val="00D862ED"/>
    <w:rsid w:val="00D874D1"/>
    <w:rsid w:val="00D903B3"/>
    <w:rsid w:val="00D90B21"/>
    <w:rsid w:val="00D90B3E"/>
    <w:rsid w:val="00D918FF"/>
    <w:rsid w:val="00D92B6C"/>
    <w:rsid w:val="00D92FAF"/>
    <w:rsid w:val="00D95B7A"/>
    <w:rsid w:val="00D96E1A"/>
    <w:rsid w:val="00D96E89"/>
    <w:rsid w:val="00DA10B3"/>
    <w:rsid w:val="00DA14A1"/>
    <w:rsid w:val="00DA25AF"/>
    <w:rsid w:val="00DA2E22"/>
    <w:rsid w:val="00DA49DA"/>
    <w:rsid w:val="00DA4FC5"/>
    <w:rsid w:val="00DA598F"/>
    <w:rsid w:val="00DA7888"/>
    <w:rsid w:val="00DA797E"/>
    <w:rsid w:val="00DB0115"/>
    <w:rsid w:val="00DB1DA8"/>
    <w:rsid w:val="00DB2D9B"/>
    <w:rsid w:val="00DB3D0C"/>
    <w:rsid w:val="00DB5658"/>
    <w:rsid w:val="00DC24F5"/>
    <w:rsid w:val="00DC3EC3"/>
    <w:rsid w:val="00DC50E6"/>
    <w:rsid w:val="00DC5658"/>
    <w:rsid w:val="00DC5B48"/>
    <w:rsid w:val="00DD09E6"/>
    <w:rsid w:val="00DD2B24"/>
    <w:rsid w:val="00DD34BB"/>
    <w:rsid w:val="00DD5DCB"/>
    <w:rsid w:val="00DE2B83"/>
    <w:rsid w:val="00DE3408"/>
    <w:rsid w:val="00DE343F"/>
    <w:rsid w:val="00DE47EC"/>
    <w:rsid w:val="00DE493A"/>
    <w:rsid w:val="00DF19C2"/>
    <w:rsid w:val="00DF3375"/>
    <w:rsid w:val="00DF688F"/>
    <w:rsid w:val="00DF7587"/>
    <w:rsid w:val="00E02D5E"/>
    <w:rsid w:val="00E030CB"/>
    <w:rsid w:val="00E07A40"/>
    <w:rsid w:val="00E07F41"/>
    <w:rsid w:val="00E15EE0"/>
    <w:rsid w:val="00E22E86"/>
    <w:rsid w:val="00E2432A"/>
    <w:rsid w:val="00E24E60"/>
    <w:rsid w:val="00E25AEB"/>
    <w:rsid w:val="00E26771"/>
    <w:rsid w:val="00E30B60"/>
    <w:rsid w:val="00E3126E"/>
    <w:rsid w:val="00E31B72"/>
    <w:rsid w:val="00E35286"/>
    <w:rsid w:val="00E36A07"/>
    <w:rsid w:val="00E37F88"/>
    <w:rsid w:val="00E42542"/>
    <w:rsid w:val="00E44764"/>
    <w:rsid w:val="00E448DB"/>
    <w:rsid w:val="00E47156"/>
    <w:rsid w:val="00E5231D"/>
    <w:rsid w:val="00E6029B"/>
    <w:rsid w:val="00E60F71"/>
    <w:rsid w:val="00E6174A"/>
    <w:rsid w:val="00E61E3D"/>
    <w:rsid w:val="00E63468"/>
    <w:rsid w:val="00E63E53"/>
    <w:rsid w:val="00E65F07"/>
    <w:rsid w:val="00E66770"/>
    <w:rsid w:val="00E66D66"/>
    <w:rsid w:val="00E67B74"/>
    <w:rsid w:val="00E67D3A"/>
    <w:rsid w:val="00E71002"/>
    <w:rsid w:val="00E74BFC"/>
    <w:rsid w:val="00E7521D"/>
    <w:rsid w:val="00E75D00"/>
    <w:rsid w:val="00E77264"/>
    <w:rsid w:val="00E77FB2"/>
    <w:rsid w:val="00E8165B"/>
    <w:rsid w:val="00E8423A"/>
    <w:rsid w:val="00E900FD"/>
    <w:rsid w:val="00E938F5"/>
    <w:rsid w:val="00E9528E"/>
    <w:rsid w:val="00E96773"/>
    <w:rsid w:val="00E96EEA"/>
    <w:rsid w:val="00E978B8"/>
    <w:rsid w:val="00EA13AF"/>
    <w:rsid w:val="00EA1691"/>
    <w:rsid w:val="00EA2E0E"/>
    <w:rsid w:val="00EA43F6"/>
    <w:rsid w:val="00EA4A0C"/>
    <w:rsid w:val="00EA6656"/>
    <w:rsid w:val="00EA6FA9"/>
    <w:rsid w:val="00EB0356"/>
    <w:rsid w:val="00EB145A"/>
    <w:rsid w:val="00EB17CD"/>
    <w:rsid w:val="00EB4B94"/>
    <w:rsid w:val="00EB5041"/>
    <w:rsid w:val="00EB5DA7"/>
    <w:rsid w:val="00EC013D"/>
    <w:rsid w:val="00EC07B8"/>
    <w:rsid w:val="00EC1529"/>
    <w:rsid w:val="00EC3EF9"/>
    <w:rsid w:val="00ED0354"/>
    <w:rsid w:val="00ED177D"/>
    <w:rsid w:val="00ED3B8C"/>
    <w:rsid w:val="00ED4E4C"/>
    <w:rsid w:val="00ED5BDA"/>
    <w:rsid w:val="00ED790C"/>
    <w:rsid w:val="00EE2467"/>
    <w:rsid w:val="00EF0662"/>
    <w:rsid w:val="00EF12AD"/>
    <w:rsid w:val="00EF28AD"/>
    <w:rsid w:val="00EF3139"/>
    <w:rsid w:val="00EF5D20"/>
    <w:rsid w:val="00EF6B2C"/>
    <w:rsid w:val="00EF6CE5"/>
    <w:rsid w:val="00F0031F"/>
    <w:rsid w:val="00F00981"/>
    <w:rsid w:val="00F02CCC"/>
    <w:rsid w:val="00F0467D"/>
    <w:rsid w:val="00F064CF"/>
    <w:rsid w:val="00F07F93"/>
    <w:rsid w:val="00F10439"/>
    <w:rsid w:val="00F111D4"/>
    <w:rsid w:val="00F1419A"/>
    <w:rsid w:val="00F1430D"/>
    <w:rsid w:val="00F143A5"/>
    <w:rsid w:val="00F15459"/>
    <w:rsid w:val="00F16E28"/>
    <w:rsid w:val="00F200BC"/>
    <w:rsid w:val="00F201C4"/>
    <w:rsid w:val="00F21351"/>
    <w:rsid w:val="00F21376"/>
    <w:rsid w:val="00F22A7D"/>
    <w:rsid w:val="00F26DC0"/>
    <w:rsid w:val="00F325AC"/>
    <w:rsid w:val="00F3269C"/>
    <w:rsid w:val="00F35192"/>
    <w:rsid w:val="00F35979"/>
    <w:rsid w:val="00F367D2"/>
    <w:rsid w:val="00F37449"/>
    <w:rsid w:val="00F40F0B"/>
    <w:rsid w:val="00F447C6"/>
    <w:rsid w:val="00F464D6"/>
    <w:rsid w:val="00F50A60"/>
    <w:rsid w:val="00F50A9E"/>
    <w:rsid w:val="00F511C0"/>
    <w:rsid w:val="00F51B69"/>
    <w:rsid w:val="00F531CC"/>
    <w:rsid w:val="00F55897"/>
    <w:rsid w:val="00F55DAE"/>
    <w:rsid w:val="00F6053A"/>
    <w:rsid w:val="00F6057F"/>
    <w:rsid w:val="00F60837"/>
    <w:rsid w:val="00F60C57"/>
    <w:rsid w:val="00F630EF"/>
    <w:rsid w:val="00F636E4"/>
    <w:rsid w:val="00F63CDA"/>
    <w:rsid w:val="00F63E54"/>
    <w:rsid w:val="00F64980"/>
    <w:rsid w:val="00F64C73"/>
    <w:rsid w:val="00F64FF4"/>
    <w:rsid w:val="00F658B0"/>
    <w:rsid w:val="00F65CF6"/>
    <w:rsid w:val="00F66746"/>
    <w:rsid w:val="00F67AA7"/>
    <w:rsid w:val="00F701BB"/>
    <w:rsid w:val="00F71C0D"/>
    <w:rsid w:val="00F73958"/>
    <w:rsid w:val="00F7399F"/>
    <w:rsid w:val="00F744CF"/>
    <w:rsid w:val="00F76CB4"/>
    <w:rsid w:val="00F80A4C"/>
    <w:rsid w:val="00F83FB0"/>
    <w:rsid w:val="00F84532"/>
    <w:rsid w:val="00F85A49"/>
    <w:rsid w:val="00F906D3"/>
    <w:rsid w:val="00F90778"/>
    <w:rsid w:val="00F91AAA"/>
    <w:rsid w:val="00F944C3"/>
    <w:rsid w:val="00F95E9D"/>
    <w:rsid w:val="00F971BD"/>
    <w:rsid w:val="00F97203"/>
    <w:rsid w:val="00F97B07"/>
    <w:rsid w:val="00FA0D3E"/>
    <w:rsid w:val="00FA6CF6"/>
    <w:rsid w:val="00FB1709"/>
    <w:rsid w:val="00FB2F03"/>
    <w:rsid w:val="00FB468A"/>
    <w:rsid w:val="00FB4F4E"/>
    <w:rsid w:val="00FB5E19"/>
    <w:rsid w:val="00FB6E29"/>
    <w:rsid w:val="00FB6F5D"/>
    <w:rsid w:val="00FC2687"/>
    <w:rsid w:val="00FC30CA"/>
    <w:rsid w:val="00FC3B36"/>
    <w:rsid w:val="00FC5621"/>
    <w:rsid w:val="00FC598C"/>
    <w:rsid w:val="00FD1C03"/>
    <w:rsid w:val="00FD2980"/>
    <w:rsid w:val="00FD3C8B"/>
    <w:rsid w:val="00FD47C3"/>
    <w:rsid w:val="00FD4848"/>
    <w:rsid w:val="00FD6FB8"/>
    <w:rsid w:val="00FE0048"/>
    <w:rsid w:val="00FE0EC5"/>
    <w:rsid w:val="00FE18F8"/>
    <w:rsid w:val="00FE3A8E"/>
    <w:rsid w:val="00FE489C"/>
    <w:rsid w:val="00FE496E"/>
    <w:rsid w:val="00FE5051"/>
    <w:rsid w:val="00FE60AD"/>
    <w:rsid w:val="00FE767B"/>
    <w:rsid w:val="00FF0156"/>
    <w:rsid w:val="00FF01AE"/>
    <w:rsid w:val="00FF03CF"/>
    <w:rsid w:val="00FF315F"/>
    <w:rsid w:val="00FF3B2C"/>
    <w:rsid w:val="00FF4ABA"/>
    <w:rsid w:val="00FF5018"/>
    <w:rsid w:val="00FF5EDC"/>
    <w:rsid w:val="00FF72F3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3" type="connector" idref="#_x0000_s2052"/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A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A5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8591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List Paragraph"/>
    <w:basedOn w:val="a"/>
    <w:uiPriority w:val="34"/>
    <w:qFormat/>
    <w:rsid w:val="0064152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C2A9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2A96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D70D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D70D0"/>
  </w:style>
  <w:style w:type="paragraph" w:styleId="a9">
    <w:name w:val="Normal (Web)"/>
    <w:basedOn w:val="a"/>
    <w:uiPriority w:val="99"/>
    <w:semiHidden/>
    <w:unhideWhenUsed/>
    <w:rsid w:val="00D41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zjx.org.cn/search/searchall.asp?keywords=%B9%A4%B3%CC%BB%FA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F89ED-EB48-496E-A431-20D9DEB3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546</Words>
  <Characters>3114</Characters>
  <Application>Microsoft Office Word</Application>
  <DocSecurity>0</DocSecurity>
  <Lines>25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</dc:creator>
  <cp:lastModifiedBy>微软用户</cp:lastModifiedBy>
  <cp:revision>16</cp:revision>
  <cp:lastPrinted>2017-05-23T02:13:00Z</cp:lastPrinted>
  <dcterms:created xsi:type="dcterms:W3CDTF">2017-05-21T13:41:00Z</dcterms:created>
  <dcterms:modified xsi:type="dcterms:W3CDTF">2017-07-27T01:19:00Z</dcterms:modified>
</cp:coreProperties>
</file>